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6274F" w14:textId="77777777" w:rsidR="00F9444C" w:rsidRDefault="00884EFC">
      <w:pPr>
        <w:pStyle w:val="NoSpacing"/>
      </w:pPr>
      <w:r>
        <w:t>Jamal Coates</w:t>
      </w:r>
    </w:p>
    <w:p w14:paraId="6B9ED40B" w14:textId="77777777" w:rsidR="00E614DD" w:rsidRDefault="00884EFC">
      <w:pPr>
        <w:pStyle w:val="NoSpacing"/>
      </w:pPr>
      <w:r>
        <w:t>Professor Caruso</w:t>
      </w:r>
    </w:p>
    <w:p w14:paraId="47399BBD" w14:textId="77777777" w:rsidR="00E614DD" w:rsidRDefault="00884EFC">
      <w:pPr>
        <w:pStyle w:val="NoSpacing"/>
      </w:pPr>
      <w:r>
        <w:t>CISY 114</w:t>
      </w:r>
    </w:p>
    <w:p w14:paraId="08187150" w14:textId="77777777" w:rsidR="00E614DD" w:rsidRDefault="00884EFC">
      <w:pPr>
        <w:pStyle w:val="NoSpacing"/>
      </w:pPr>
      <w:r>
        <w:t>2/1/18</w:t>
      </w:r>
    </w:p>
    <w:p w14:paraId="2CBFC0C3" w14:textId="658A33AA" w:rsidR="00884EFC" w:rsidRPr="000947F5" w:rsidRDefault="000947F5" w:rsidP="00884EFC">
      <w:pPr>
        <w:pStyle w:val="Bibliography"/>
        <w:spacing w:line="240" w:lineRule="auto"/>
        <w:ind w:left="0" w:firstLine="0"/>
        <w:rPr>
          <w:rFonts w:ascii="Rockwell Extra Bold" w:hAnsi="Rockwell Extra Bold"/>
        </w:rPr>
      </w:pPr>
      <w:r>
        <w:rPr>
          <w:rFonts w:ascii="Rockwell Extra Bold" w:hAnsi="Rockwell Extra Bold"/>
        </w:rPr>
        <w:t xml:space="preserve">Rockwell Extra Bold </w:t>
      </w:r>
    </w:p>
    <w:p w14:paraId="11271D9D" w14:textId="11A1DE08" w:rsidR="000C0F73" w:rsidRDefault="000C0F73" w:rsidP="00194781">
      <w:pPr>
        <w:ind w:firstLine="0"/>
      </w:pPr>
    </w:p>
    <w:p w14:paraId="09CF9B12" w14:textId="021329BD" w:rsidR="000C0F73" w:rsidRDefault="000C0F73" w:rsidP="00194781">
      <w:pPr>
        <w:ind w:firstLine="0"/>
      </w:pPr>
      <w:r>
        <w:t xml:space="preserve">What stands out more than a bold print? Rockwell Extra Bold is bold serif font with a little extra bold. The stems, bowls and spines of the characters are wider than normal. The ears are thicker and block shape. Next to regular fonts </w:t>
      </w:r>
      <w:r w:rsidR="00CC12A1">
        <w:t>Rockwell Extra Bold stands out like a sore thumb. That is a good attribute that can be use</w:t>
      </w:r>
      <w:r w:rsidR="00FC2516">
        <w:t>d</w:t>
      </w:r>
      <w:r w:rsidR="00CC12A1">
        <w:t xml:space="preserve"> to display a title or show expression in writing. This font can also be seen on t-shirts and hoodies.</w:t>
      </w:r>
    </w:p>
    <w:p w14:paraId="29190987" w14:textId="77777777" w:rsidR="00BC3F6E" w:rsidRDefault="009C08AE" w:rsidP="00194781">
      <w:pPr>
        <w:ind w:firstLine="0"/>
        <w:rPr>
          <w:rFonts w:ascii="Edwardian Script ITC" w:hAnsi="Edwardian Script ITC"/>
          <w:sz w:val="40"/>
          <w:szCs w:val="40"/>
        </w:rPr>
      </w:pPr>
      <w:r>
        <w:rPr>
          <w:rFonts w:ascii="Edwardian Script ITC" w:hAnsi="Edwardian Script ITC"/>
          <w:sz w:val="40"/>
          <w:szCs w:val="40"/>
        </w:rPr>
        <w:t>Edwardian Script</w:t>
      </w:r>
    </w:p>
    <w:p w14:paraId="408F3804" w14:textId="34BE5BB3" w:rsidR="009C08AE" w:rsidRPr="00D3287A" w:rsidRDefault="009C08AE" w:rsidP="00194781">
      <w:pPr>
        <w:ind w:firstLine="0"/>
        <w:rPr>
          <w:rFonts w:ascii="Times New Roman" w:hAnsi="Times New Roman" w:cs="Times New Roman"/>
        </w:rPr>
      </w:pPr>
      <w:r w:rsidRPr="00D3287A">
        <w:rPr>
          <w:rFonts w:ascii="Times New Roman" w:hAnsi="Times New Roman" w:cs="Times New Roman"/>
        </w:rPr>
        <w:t xml:space="preserve">Edwardian Script is a hand written cursive style font that is also italic. The (x height) is normal size but the </w:t>
      </w:r>
      <w:r w:rsidR="00D3287A">
        <w:rPr>
          <w:rFonts w:ascii="Times New Roman" w:hAnsi="Times New Roman" w:cs="Times New Roman"/>
        </w:rPr>
        <w:t>ascenders and descenders</w:t>
      </w:r>
      <w:r w:rsidRPr="00D3287A">
        <w:rPr>
          <w:rFonts w:ascii="Times New Roman" w:hAnsi="Times New Roman" w:cs="Times New Roman"/>
        </w:rPr>
        <w:t xml:space="preserve"> are exaggerated into the shoulders. The ears extend further to connect letters together. This font </w:t>
      </w:r>
      <w:r w:rsidR="000947F5">
        <w:rPr>
          <w:rFonts w:ascii="Times New Roman" w:hAnsi="Times New Roman" w:cs="Times New Roman"/>
        </w:rPr>
        <w:t>is emotional and passionate and is</w:t>
      </w:r>
      <w:r w:rsidRPr="00D3287A">
        <w:rPr>
          <w:rFonts w:ascii="Times New Roman" w:hAnsi="Times New Roman" w:cs="Times New Roman"/>
        </w:rPr>
        <w:t xml:space="preserve"> used on cards for a wedding or anniversary.</w:t>
      </w:r>
      <w:r w:rsidR="000947F5">
        <w:rPr>
          <w:rFonts w:ascii="Times New Roman" w:hAnsi="Times New Roman" w:cs="Times New Roman"/>
        </w:rPr>
        <w:t xml:space="preserve"> Some jewelry pieces use the script for name plates or charms. </w:t>
      </w:r>
    </w:p>
    <w:p w14:paraId="210902BE" w14:textId="2351984D" w:rsidR="00510541" w:rsidRDefault="00FC2516" w:rsidP="00FC2516">
      <w:pPr>
        <w:ind w:firstLine="0"/>
        <w:rPr>
          <w:rFonts w:ascii="Algerian" w:hAnsi="Algerian" w:cstheme="majorHAnsi"/>
        </w:rPr>
      </w:pPr>
      <w:r>
        <w:rPr>
          <w:rFonts w:ascii="Algerian" w:hAnsi="Algerian" w:cstheme="majorHAnsi"/>
        </w:rPr>
        <w:t>Algerian</w:t>
      </w:r>
    </w:p>
    <w:p w14:paraId="0C4C851D" w14:textId="6FBD549B" w:rsidR="00FC2516" w:rsidRPr="00FC2516" w:rsidRDefault="00FC2516" w:rsidP="00FC2516">
      <w:pPr>
        <w:ind w:firstLine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Algerian is a decorative serif digital font. This font does not have any lower</w:t>
      </w:r>
      <w:r w:rsidR="00481346">
        <w:rPr>
          <w:rFonts w:asciiTheme="majorHAnsi" w:hAnsiTheme="majorHAnsi" w:cstheme="majorHAnsi"/>
        </w:rPr>
        <w:t>-</w:t>
      </w:r>
      <w:r>
        <w:rPr>
          <w:rFonts w:asciiTheme="majorHAnsi" w:hAnsiTheme="majorHAnsi" w:cstheme="majorHAnsi"/>
        </w:rPr>
        <w:t>case characters</w:t>
      </w:r>
      <w:r w:rsidR="00481346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so it is caps only. </w:t>
      </w:r>
      <w:r w:rsidR="00481346">
        <w:rPr>
          <w:rFonts w:asciiTheme="majorHAnsi" w:hAnsiTheme="majorHAnsi" w:cstheme="majorHAnsi"/>
        </w:rPr>
        <w:t>The body is evenly spaced between characters and the ears are triangular shaped.</w:t>
      </w:r>
      <w:r w:rsidR="00B81C6E">
        <w:rPr>
          <w:rFonts w:asciiTheme="majorHAnsi" w:hAnsiTheme="majorHAnsi" w:cstheme="majorHAnsi"/>
        </w:rPr>
        <w:t xml:space="preserve"> The Ys and Vs ascend into the shoulder. </w:t>
      </w:r>
      <w:r w:rsidR="00481346">
        <w:rPr>
          <w:rFonts w:asciiTheme="majorHAnsi" w:hAnsiTheme="majorHAnsi" w:cstheme="majorHAnsi"/>
        </w:rPr>
        <w:t>The cross bars are bent or have a curved tip. The most common usage of this font is on the bottles of</w:t>
      </w:r>
      <w:r w:rsidR="00481346" w:rsidRPr="00481346">
        <w:rPr>
          <w:rFonts w:ascii="Algerian" w:hAnsi="Algerian" w:cstheme="majorHAnsi"/>
        </w:rPr>
        <w:t xml:space="preserve"> patron</w:t>
      </w:r>
      <w:r w:rsidR="00481346">
        <w:rPr>
          <w:rFonts w:asciiTheme="majorHAnsi" w:hAnsiTheme="majorHAnsi" w:cstheme="majorHAnsi"/>
        </w:rPr>
        <w:t>. Other places this font can be found are on signs and store fronts.</w:t>
      </w:r>
    </w:p>
    <w:p w14:paraId="0870E7B9" w14:textId="77777777" w:rsidR="00BA13F2" w:rsidRDefault="00BA13F2" w:rsidP="00194781">
      <w:pPr>
        <w:ind w:firstLine="0"/>
        <w:rPr>
          <w:rFonts w:ascii="Rockwell Extra Bold" w:hAnsi="Rockwell Extra Bold" w:cs="Arial"/>
          <w:b/>
          <w:bCs/>
          <w:color w:val="0000FF"/>
          <w:sz w:val="28"/>
          <w:szCs w:val="28"/>
          <w:shd w:val="clear" w:color="auto" w:fill="FFFFFF"/>
        </w:rPr>
      </w:pPr>
    </w:p>
    <w:p w14:paraId="4232EE9D" w14:textId="45953722" w:rsidR="00BA13F2" w:rsidRPr="00BA13F2" w:rsidRDefault="00BA13F2" w:rsidP="00194781">
      <w:pPr>
        <w:ind w:firstLine="0"/>
        <w:rPr>
          <w:rFonts w:ascii="Rockwell Extra Bold" w:hAnsi="Rockwell Extra Bold" w:cs="Arial"/>
          <w:b/>
          <w:bCs/>
          <w:color w:val="4D4D4D" w:themeColor="accent6"/>
          <w:sz w:val="28"/>
          <w:szCs w:val="28"/>
          <w:shd w:val="clear" w:color="auto" w:fill="FFFFFF"/>
        </w:rPr>
      </w:pPr>
      <w:r w:rsidRPr="00BA13F2">
        <w:rPr>
          <w:rFonts w:ascii="Rockwell Extra Bold" w:hAnsi="Rockwell Extra Bold" w:cs="Arial"/>
          <w:b/>
          <w:bCs/>
          <w:color w:val="4D4D4D" w:themeColor="accent6"/>
          <w:sz w:val="28"/>
          <w:szCs w:val="28"/>
          <w:shd w:val="clear" w:color="auto" w:fill="FFFFFF"/>
        </w:rPr>
        <w:lastRenderedPageBreak/>
        <w:t>Rockwell Extra Bold</w:t>
      </w:r>
    </w:p>
    <w:p w14:paraId="71BAF15C" w14:textId="6343FC4D" w:rsidR="009C08AE" w:rsidRPr="00BA13F2" w:rsidRDefault="00EF3897" w:rsidP="00194781">
      <w:pPr>
        <w:ind w:firstLine="0"/>
        <w:rPr>
          <w:rFonts w:ascii="Rockwell Extra Bold" w:hAnsi="Rockwell Extra Bold" w:cs="Arial"/>
          <w:b/>
          <w:bCs/>
          <w:color w:val="4D4D4D" w:themeColor="accent6"/>
          <w:sz w:val="28"/>
          <w:szCs w:val="28"/>
          <w:shd w:val="clear" w:color="auto" w:fill="FFFFFF"/>
        </w:rPr>
      </w:pPr>
      <w:r w:rsidRPr="00BA13F2">
        <w:rPr>
          <w:rFonts w:ascii="Rockwell Extra Bold" w:hAnsi="Rockwell Extra Bold" w:cs="Arial"/>
          <w:b/>
          <w:bCs/>
          <w:color w:val="4D4D4D" w:themeColor="accent6"/>
          <w:sz w:val="28"/>
          <w:szCs w:val="28"/>
          <w:shd w:val="clear" w:color="auto" w:fill="FFFFFF"/>
        </w:rPr>
        <w:t>Jack amazed a few girls by dropping the antique onyx vase</w:t>
      </w:r>
    </w:p>
    <w:p w14:paraId="2BCA5B6C" w14:textId="77777777" w:rsidR="00EF3897" w:rsidRPr="00BA13F2" w:rsidRDefault="00EF3897" w:rsidP="00194781">
      <w:pPr>
        <w:ind w:firstLine="0"/>
        <w:rPr>
          <w:rFonts w:ascii="Rockwell Extra Bold" w:hAnsi="Rockwell Extra Bold" w:cs="Arial"/>
          <w:b/>
          <w:bCs/>
          <w:color w:val="0000FF"/>
          <w:shd w:val="clear" w:color="auto" w:fill="FFFFFF"/>
        </w:rPr>
      </w:pPr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Lorem ipsum dolor sit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amet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,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consectetuer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adipiscing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elit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,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sed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diam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nonummy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nibh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euismod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tincidunt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ut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laoreet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dolore magna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aliquam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erat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volutpat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. Ut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wisi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enim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ad minim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veniam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,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quis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nostrud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exercitation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ulliam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corper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suscipit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lobortis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nisl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ut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aliquip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ex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ea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commodo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consequat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. Duis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autem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veleum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iriure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dolor in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hendrerit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in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vulputate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velit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esse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molestie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consequat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,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vel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willum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lunombro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dolore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eu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feugiat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nulla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facilisis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at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vero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eros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et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accumsan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et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iusto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odio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dignissim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qui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blandit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praesent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luptatum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zzril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delenit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augue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duis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dolore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te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feugait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nulla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 xml:space="preserve"> </w:t>
      </w:r>
      <w:proofErr w:type="spellStart"/>
      <w:r w:rsidRPr="00BA13F2">
        <w:rPr>
          <w:rFonts w:ascii="Rockwell Extra Bold" w:hAnsi="Rockwell Extra Bold" w:cs="Arial"/>
          <w:b/>
          <w:bCs/>
          <w:shd w:val="clear" w:color="auto" w:fill="FFFFFF"/>
        </w:rPr>
        <w:t>facilisi</w:t>
      </w:r>
      <w:proofErr w:type="spellEnd"/>
      <w:r w:rsidRPr="00BA13F2">
        <w:rPr>
          <w:rFonts w:ascii="Rockwell Extra Bold" w:hAnsi="Rockwell Extra Bold" w:cs="Arial"/>
          <w:b/>
          <w:bCs/>
          <w:shd w:val="clear" w:color="auto" w:fill="FFFFFF"/>
        </w:rPr>
        <w:t>.</w:t>
      </w:r>
    </w:p>
    <w:p w14:paraId="3367EB84" w14:textId="77777777" w:rsidR="000947F5" w:rsidRDefault="000947F5" w:rsidP="00194781">
      <w:pPr>
        <w:ind w:firstLine="0"/>
        <w:rPr>
          <w:rFonts w:ascii="Serifsy" w:hAnsi="Serifsy" w:cs="Arial"/>
          <w:b/>
          <w:bCs/>
          <w:color w:val="0000FF"/>
          <w:shd w:val="clear" w:color="auto" w:fill="FFFFFF"/>
        </w:rPr>
      </w:pPr>
    </w:p>
    <w:p w14:paraId="03C30994" w14:textId="77777777" w:rsidR="000947F5" w:rsidRPr="00BA13F2" w:rsidRDefault="000947F5" w:rsidP="000947F5">
      <w:pPr>
        <w:ind w:firstLine="0"/>
        <w:rPr>
          <w:rFonts w:ascii="Edwardian Script ITC" w:hAnsi="Edwardian Script ITC" w:cs="Arial"/>
          <w:b/>
          <w:bCs/>
          <w:sz w:val="48"/>
          <w:szCs w:val="48"/>
          <w:shd w:val="clear" w:color="auto" w:fill="FFFFFF"/>
        </w:rPr>
      </w:pPr>
      <w:r w:rsidRPr="00BA13F2">
        <w:rPr>
          <w:rFonts w:ascii="Edwardian Script ITC" w:hAnsi="Edwardian Script ITC" w:cs="Arial"/>
          <w:b/>
          <w:bCs/>
          <w:sz w:val="48"/>
          <w:szCs w:val="48"/>
          <w:shd w:val="clear" w:color="auto" w:fill="FFFFFF"/>
        </w:rPr>
        <w:t>Edwardian Script</w:t>
      </w:r>
    </w:p>
    <w:p w14:paraId="6CA4095F" w14:textId="293C2779" w:rsidR="00EF3897" w:rsidRPr="00BA13F2" w:rsidRDefault="00EF3897" w:rsidP="000947F5">
      <w:pPr>
        <w:ind w:firstLine="0"/>
        <w:rPr>
          <w:rFonts w:ascii="Serifsy" w:hAnsi="Serifsy" w:cs="Arial"/>
          <w:b/>
          <w:bCs/>
          <w:sz w:val="48"/>
          <w:szCs w:val="48"/>
          <w:shd w:val="clear" w:color="auto" w:fill="FFFFFF"/>
        </w:rPr>
      </w:pPr>
      <w:r w:rsidRPr="00BA13F2">
        <w:rPr>
          <w:rFonts w:ascii="Edwardian Script ITC" w:eastAsia="Times New Roman" w:hAnsi="Edwardian Script ITC" w:cs="Arial"/>
          <w:b/>
          <w:bCs/>
          <w:sz w:val="48"/>
          <w:szCs w:val="48"/>
          <w:lang w:eastAsia="en-US"/>
        </w:rPr>
        <w:t>Exquisite farm wench gives body jolt to prize stinker.</w:t>
      </w:r>
    </w:p>
    <w:p w14:paraId="6C086397" w14:textId="77777777" w:rsidR="00EF3897" w:rsidRPr="00BA13F2" w:rsidRDefault="00EF3897" w:rsidP="000947F5">
      <w:pPr>
        <w:shd w:val="clear" w:color="auto" w:fill="FFFFFF"/>
        <w:suppressAutoHyphens w:val="0"/>
        <w:spacing w:after="264" w:line="493" w:lineRule="atLeast"/>
        <w:ind w:firstLine="0"/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</w:pPr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Lorem ipsum dolor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amet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brunch vape +1, YOLO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helvetica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post-ironic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lomo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selfies skateboard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brooklyn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godard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echo park </w:t>
      </w:r>
      <w:proofErr w:type="gram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four dollar</w:t>
      </w:r>
      <w:proofErr w:type="gram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toast. Enamel pin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tbh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plaid trust fund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af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beard, cornhole mixtape unicorn. Lyft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snackwave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 xml:space="preserve"> ennui </w:t>
      </w:r>
      <w:proofErr w:type="spellStart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vexillologist</w:t>
      </w:r>
      <w:proofErr w:type="spellEnd"/>
      <w:r w:rsidRPr="00BA13F2">
        <w:rPr>
          <w:rFonts w:ascii="Edwardian Script ITC" w:eastAsia="Times New Roman" w:hAnsi="Edwardian Script ITC" w:cs="Arial"/>
          <w:i/>
          <w:color w:val="444444"/>
          <w:sz w:val="40"/>
          <w:szCs w:val="40"/>
          <w:lang w:eastAsia="en-US"/>
        </w:rPr>
        <w:t>. Iceland hell of bicycle rights, vinyl flexitarian skateboard cronut poke live-edge. Fam vice 90's locavore scenester cloud bread cray.</w:t>
      </w:r>
    </w:p>
    <w:p w14:paraId="18E18F38" w14:textId="77777777" w:rsidR="00EF3897" w:rsidRPr="000947F5" w:rsidRDefault="00EF3897" w:rsidP="000947F5">
      <w:pPr>
        <w:shd w:val="clear" w:color="auto" w:fill="FFFFFF"/>
        <w:suppressAutoHyphens w:val="0"/>
        <w:spacing w:after="264" w:line="493" w:lineRule="atLeast"/>
        <w:ind w:firstLine="0"/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</w:pPr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lastRenderedPageBreak/>
        <w:t xml:space="preserve">Pickled offal seitan viral blue bottle, wolf craft beer hell of asymmetrical VHS pitchfork keytar. Dreamcatcher plaid occupy,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hella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butcher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tbh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shabby chic. Kickstarter bitters offal organic adaptogen VHS try-hard twee pop-up art party. Bushwick prism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mlkshk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knausgaard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kombucha hammock tousled pour-over paleo distillery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williamsburg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ennui. Gochujang adaptogen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venmo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, jean shorts DIY bitters XOXO locavore cray bespoke listicle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snackwave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etsy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 xml:space="preserve"> </w:t>
      </w:r>
      <w:proofErr w:type="spellStart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taiyaki</w:t>
      </w:r>
      <w:proofErr w:type="spellEnd"/>
      <w:r w:rsidRPr="000947F5">
        <w:rPr>
          <w:rFonts w:ascii="Edwardian Script ITC" w:eastAsia="Times New Roman" w:hAnsi="Edwardian Script ITC" w:cs="Arial"/>
          <w:color w:val="444444"/>
          <w:sz w:val="36"/>
          <w:szCs w:val="36"/>
          <w:lang w:eastAsia="en-US"/>
        </w:rPr>
        <w:t>.</w:t>
      </w:r>
    </w:p>
    <w:p w14:paraId="20401875" w14:textId="45C7F558" w:rsidR="00EF3897" w:rsidRDefault="00481346" w:rsidP="00481346">
      <w:pPr>
        <w:shd w:val="clear" w:color="auto" w:fill="FFFFFF"/>
        <w:suppressAutoHyphens w:val="0"/>
        <w:spacing w:after="100" w:afterAutospacing="1" w:line="240" w:lineRule="auto"/>
        <w:ind w:firstLine="0"/>
        <w:rPr>
          <w:rFonts w:ascii="Algerian" w:eastAsia="Times New Roman" w:hAnsi="Algerian" w:cs="Arial"/>
          <w:color w:val="444444"/>
          <w:sz w:val="28"/>
          <w:szCs w:val="28"/>
          <w:lang w:eastAsia="en-US"/>
        </w:rPr>
      </w:pPr>
      <w:r w:rsidRPr="00481346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Algerian</w:t>
      </w:r>
    </w:p>
    <w:p w14:paraId="231C1154" w14:textId="4EBCB97B" w:rsidR="00481346" w:rsidRPr="00B81C6E" w:rsidRDefault="00481346" w:rsidP="00481346">
      <w:pPr>
        <w:shd w:val="clear" w:color="auto" w:fill="FFFFFF"/>
        <w:suppressAutoHyphens w:val="0"/>
        <w:spacing w:after="100" w:afterAutospacing="1" w:line="240" w:lineRule="auto"/>
        <w:ind w:firstLine="0"/>
        <w:rPr>
          <w:rFonts w:ascii="Algerian" w:eastAsia="Times New Roman" w:hAnsi="Algerian" w:cs="Arial"/>
          <w:sz w:val="28"/>
          <w:szCs w:val="28"/>
          <w:lang w:eastAsia="en-US"/>
        </w:rPr>
      </w:pPr>
      <w:r w:rsidRPr="00B81C6E">
        <w:rPr>
          <w:rFonts w:ascii="Algerian" w:hAnsi="Algerian" w:cs="Arial"/>
          <w:b/>
          <w:bCs/>
          <w:sz w:val="28"/>
          <w:szCs w:val="28"/>
          <w:shd w:val="clear" w:color="auto" w:fill="FFFFFF"/>
        </w:rPr>
        <w:t>Jack amazed a few girls by dropping the antique onyx vase</w:t>
      </w:r>
    </w:p>
    <w:p w14:paraId="55F7146C" w14:textId="77777777" w:rsidR="00EF3897" w:rsidRPr="00B81C6E" w:rsidRDefault="00EF3897" w:rsidP="00EF3897">
      <w:pPr>
        <w:shd w:val="clear" w:color="auto" w:fill="FFFFFF"/>
        <w:suppressAutoHyphens w:val="0"/>
        <w:spacing w:after="264" w:line="493" w:lineRule="atLeast"/>
        <w:ind w:firstLine="0"/>
        <w:rPr>
          <w:rFonts w:ascii="Algerian" w:eastAsia="Times New Roman" w:hAnsi="Algerian" w:cs="Arial"/>
          <w:color w:val="444444"/>
          <w:sz w:val="28"/>
          <w:szCs w:val="28"/>
          <w:lang w:eastAsia="en-US"/>
        </w:rPr>
      </w:pPr>
      <w:proofErr w:type="gram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Four dollar</w:t>
      </w:r>
      <w:proofErr w:type="gram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toast master cleanse wolf kale chips flexitarian hoodie. Church-key photo booth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chicharrones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salvia banh mi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yr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,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cliche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air plant. Gentrify post-ironic gluten-free,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pok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pok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photo booth pitchfork sriracha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vexillologist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pabst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kinfolk DIY jean shorts offal. Ramps unicorn tofu kitsch bespoke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knausgaard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, vegan chia. Deep v four </w:t>
      </w:r>
      <w:proofErr w:type="spellStart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>loko</w:t>
      </w:r>
      <w:proofErr w:type="spellEnd"/>
      <w:r w:rsidRPr="00B81C6E">
        <w:rPr>
          <w:rFonts w:ascii="Algerian" w:eastAsia="Times New Roman" w:hAnsi="Algerian" w:cs="Arial"/>
          <w:color w:val="444444"/>
          <w:sz w:val="28"/>
          <w:szCs w:val="28"/>
          <w:lang w:eastAsia="en-US"/>
        </w:rPr>
        <w:t xml:space="preserve"> man braid pug tattooed mixtape locavore.</w:t>
      </w:r>
    </w:p>
    <w:p w14:paraId="6290BF4D" w14:textId="450E6ABC" w:rsidR="00EF3897" w:rsidRPr="00BA13F2" w:rsidRDefault="00EF3897" w:rsidP="00A478D8">
      <w:pPr>
        <w:shd w:val="clear" w:color="auto" w:fill="FFFFFF"/>
        <w:suppressAutoHyphens w:val="0"/>
        <w:spacing w:after="264" w:line="493" w:lineRule="atLeast"/>
        <w:ind w:firstLine="0"/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</w:pPr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Iceland YOLO typewriter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chillwave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cray. Gluten-free ugh plaid jianbing, photo booth authentic glossier pug kinfolk viral.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Kogi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cray try-hard salvia. Shabby chic cray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bushwick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humblebrag pop-up ugh. </w:t>
      </w:r>
      <w:proofErr w:type="gram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Actually</w:t>
      </w:r>
      <w:proofErr w:type="gram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occupy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migas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90's butcher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neutra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yuccie keffiyeh </w:t>
      </w:r>
      <w:proofErr w:type="spell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mlkshk</w:t>
      </w:r>
      <w:proofErr w:type="spell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+1. Quinoa yuccie </w:t>
      </w:r>
      <w:proofErr w:type="gramStart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>actually echo</w:t>
      </w:r>
      <w:proofErr w:type="gramEnd"/>
      <w:r w:rsidRPr="00BA13F2">
        <w:rPr>
          <w:rFonts w:ascii="Algerian" w:eastAsia="Times New Roman" w:hAnsi="Algerian" w:cs="Arial"/>
          <w:b/>
          <w:i/>
          <w:color w:val="444444"/>
          <w:sz w:val="28"/>
          <w:szCs w:val="28"/>
          <w:lang w:eastAsia="en-US"/>
        </w:rPr>
        <w:t xml:space="preserve"> park.</w:t>
      </w:r>
    </w:p>
    <w:p w14:paraId="6607D964" w14:textId="77777777" w:rsidR="00EF3897" w:rsidRPr="00EF3897" w:rsidRDefault="00EF3897" w:rsidP="00194781">
      <w:pPr>
        <w:ind w:firstLine="0"/>
        <w:rPr>
          <w:rFonts w:ascii="Serifsy" w:hAnsi="Serifsy" w:cs="Arial"/>
          <w:b/>
          <w:bCs/>
          <w:color w:val="0000FF"/>
          <w:shd w:val="clear" w:color="auto" w:fill="FFFFFF"/>
        </w:rPr>
      </w:pPr>
    </w:p>
    <w:p w14:paraId="562BCB29" w14:textId="77777777" w:rsidR="00EF3897" w:rsidRDefault="00EF3897" w:rsidP="00194781">
      <w:pPr>
        <w:ind w:firstLine="0"/>
        <w:rPr>
          <w:rFonts w:ascii="Serifsy" w:hAnsi="Serifsy" w:cs="Arial"/>
          <w:b/>
          <w:bCs/>
          <w:color w:val="0000FF"/>
          <w:sz w:val="96"/>
          <w:szCs w:val="96"/>
          <w:shd w:val="clear" w:color="auto" w:fill="FFFFFF"/>
        </w:rPr>
      </w:pPr>
    </w:p>
    <w:p w14:paraId="691DCB12" w14:textId="77777777" w:rsidR="00EF3897" w:rsidRDefault="00EF3897" w:rsidP="00194781">
      <w:pPr>
        <w:ind w:firstLine="0"/>
        <w:rPr>
          <w:rFonts w:ascii="Serifsy" w:hAnsi="Serifsy" w:cs="Arial"/>
          <w:b/>
          <w:bCs/>
          <w:color w:val="0000FF"/>
          <w:sz w:val="96"/>
          <w:szCs w:val="96"/>
          <w:shd w:val="clear" w:color="auto" w:fill="FFFFFF"/>
        </w:rPr>
      </w:pPr>
    </w:p>
    <w:p w14:paraId="37044FF3" w14:textId="77777777" w:rsidR="00EF3897" w:rsidRPr="00EF3897" w:rsidRDefault="00EF3897" w:rsidP="00194781">
      <w:pPr>
        <w:ind w:firstLine="0"/>
        <w:rPr>
          <w:rFonts w:ascii="Serifsy" w:hAnsi="Serifsy"/>
          <w:sz w:val="96"/>
          <w:szCs w:val="96"/>
        </w:rPr>
      </w:pPr>
    </w:p>
    <w:p w14:paraId="3B7BF206" w14:textId="77777777" w:rsidR="00194781" w:rsidRPr="00884EFC" w:rsidRDefault="00194781" w:rsidP="00884EFC">
      <w:bookmarkStart w:id="0" w:name="_GoBack"/>
      <w:r>
        <w:tab/>
      </w:r>
      <w:r>
        <w:tab/>
      </w:r>
      <w:r>
        <w:tab/>
      </w:r>
      <w:bookmarkEnd w:id="0"/>
    </w:p>
    <w:sectPr w:rsidR="00194781" w:rsidRPr="00884EFC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3FE24" w14:textId="77777777" w:rsidR="00884EFC" w:rsidRDefault="00884EFC">
      <w:pPr>
        <w:spacing w:line="240" w:lineRule="auto"/>
      </w:pPr>
      <w:r>
        <w:separator/>
      </w:r>
    </w:p>
  </w:endnote>
  <w:endnote w:type="continuationSeparator" w:id="0">
    <w:p w14:paraId="6933C618" w14:textId="77777777" w:rsidR="00884EFC" w:rsidRDefault="00884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rifsy">
    <w:altName w:val="Leelawadee UI Semilight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0945E" w14:textId="77777777" w:rsidR="00884EFC" w:rsidRDefault="00884EFC">
      <w:pPr>
        <w:spacing w:line="240" w:lineRule="auto"/>
      </w:pPr>
      <w:r>
        <w:separator/>
      </w:r>
    </w:p>
  </w:footnote>
  <w:footnote w:type="continuationSeparator" w:id="0">
    <w:p w14:paraId="0E1D3167" w14:textId="77777777" w:rsidR="00884EFC" w:rsidRDefault="00884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77DFE" w14:textId="060D2B7A" w:rsidR="00E614DD" w:rsidRDefault="00E61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C621E" w14:textId="77777777" w:rsidR="00E614DD" w:rsidRDefault="00E61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35BAA"/>
    <w:multiLevelType w:val="multilevel"/>
    <w:tmpl w:val="82986EB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A7072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B07618"/>
    <w:multiLevelType w:val="multilevel"/>
    <w:tmpl w:val="A3C8CF7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E4A6A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83E33A3"/>
    <w:multiLevelType w:val="multilevel"/>
    <w:tmpl w:val="4D5E85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BD0CE8"/>
    <w:multiLevelType w:val="multilevel"/>
    <w:tmpl w:val="D050418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4C54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1B5787"/>
    <w:multiLevelType w:val="multilevel"/>
    <w:tmpl w:val="4572ABF8"/>
    <w:numStyleLink w:val="MLAOutline"/>
  </w:abstractNum>
  <w:abstractNum w:abstractNumId="20" w15:restartNumberingAfterBreak="0">
    <w:nsid w:val="5F2B2DE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AAF03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392C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8"/>
  </w:num>
  <w:num w:numId="13">
    <w:abstractNumId w:val="19"/>
  </w:num>
  <w:num w:numId="14">
    <w:abstractNumId w:val="14"/>
  </w:num>
  <w:num w:numId="15">
    <w:abstractNumId w:val="21"/>
  </w:num>
  <w:num w:numId="16">
    <w:abstractNumId w:val="17"/>
  </w:num>
  <w:num w:numId="17">
    <w:abstractNumId w:val="11"/>
  </w:num>
  <w:num w:numId="18">
    <w:abstractNumId w:val="10"/>
  </w:num>
  <w:num w:numId="19">
    <w:abstractNumId w:val="16"/>
  </w:num>
  <w:num w:numId="20">
    <w:abstractNumId w:val="22"/>
  </w:num>
  <w:num w:numId="21">
    <w:abstractNumId w:val="13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EFC"/>
    <w:rsid w:val="00040CBB"/>
    <w:rsid w:val="000947F5"/>
    <w:rsid w:val="000B78C8"/>
    <w:rsid w:val="000C0F73"/>
    <w:rsid w:val="001463B2"/>
    <w:rsid w:val="00194781"/>
    <w:rsid w:val="001F62C0"/>
    <w:rsid w:val="00245E02"/>
    <w:rsid w:val="00353B66"/>
    <w:rsid w:val="00481346"/>
    <w:rsid w:val="004A2675"/>
    <w:rsid w:val="004F7139"/>
    <w:rsid w:val="00510541"/>
    <w:rsid w:val="00691EC1"/>
    <w:rsid w:val="007C53FB"/>
    <w:rsid w:val="00884EFC"/>
    <w:rsid w:val="008B7D18"/>
    <w:rsid w:val="008F1F97"/>
    <w:rsid w:val="008F4052"/>
    <w:rsid w:val="009C08AE"/>
    <w:rsid w:val="009D4EB3"/>
    <w:rsid w:val="00A478D8"/>
    <w:rsid w:val="00B13D1B"/>
    <w:rsid w:val="00B818DF"/>
    <w:rsid w:val="00B81C6E"/>
    <w:rsid w:val="00BA13F2"/>
    <w:rsid w:val="00BC3F6E"/>
    <w:rsid w:val="00CC12A1"/>
    <w:rsid w:val="00D3287A"/>
    <w:rsid w:val="00D52117"/>
    <w:rsid w:val="00DB0D39"/>
    <w:rsid w:val="00E14005"/>
    <w:rsid w:val="00E614DD"/>
    <w:rsid w:val="00EF3897"/>
    <w:rsid w:val="00F9444C"/>
    <w:rsid w:val="00FC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91206D"/>
  <w15:chartTrackingRefBased/>
  <w15:docId w15:val="{930E1798-3990-4E66-9DC0-388C14BA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444C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0B78C8"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78C8"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78C8"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8C8"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78C8"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78C8"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8C8"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78C8"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78C8"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040CBB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CB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8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rsid w:val="00B818DF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rsid w:val="00040CBB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40CB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0CBB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0CB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45E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rsid w:val="00040CBB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CB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C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CBB"/>
    <w:rPr>
      <w:b/>
      <w:bCs/>
      <w:sz w:val="22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rsid w:val="00040CBB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0CB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40CBB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customStyle="1" w:styleId="TableTitle">
    <w:name w:val="Table Title"/>
    <w:basedOn w:val="Normal"/>
    <w:next w:val="Normal"/>
    <w:uiPriority w:val="4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0CBB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0CBB"/>
    <w:rPr>
      <w:rFonts w:ascii="Consolas" w:hAnsi="Consolas" w:cs="Consolas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040C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40CBB"/>
    <w:rPr>
      <w:rFonts w:ascii="Consolas" w:hAnsi="Consolas" w:cs="Consolas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rsid w:val="00040CBB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40CBB"/>
    <w:rPr>
      <w:rFonts w:ascii="Consolas" w:hAnsi="Consolas" w:cs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3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3"/>
    <w:rsid w:val="004A2675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1"/>
    <w:qFormat/>
    <w:rsid w:val="001463B2"/>
    <w:pPr>
      <w:ind w:firstLine="0"/>
      <w:jc w:val="center"/>
    </w:pPr>
    <w:rPr>
      <w:rFonts w:asciiTheme="majorHAnsi" w:eastAsiaTheme="majorEastAsia" w:hAnsiTheme="majorHAnsi" w:cstheme="majorBidi"/>
      <w:kern w:val="28"/>
    </w:rPr>
  </w:style>
  <w:style w:type="character" w:customStyle="1" w:styleId="TitleChar">
    <w:name w:val="Title Char"/>
    <w:basedOn w:val="DefaultParagraphFont"/>
    <w:link w:val="Title"/>
    <w:uiPriority w:val="1"/>
    <w:rsid w:val="001463B2"/>
    <w:rPr>
      <w:rFonts w:asciiTheme="majorHAnsi" w:eastAsiaTheme="majorEastAsia" w:hAnsiTheme="majorHAnsi" w:cstheme="majorBidi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B818DF"/>
    <w:rPr>
      <w:color w:val="595959" w:themeColor="text1" w:themeTint="A6"/>
    </w:rPr>
  </w:style>
  <w:style w:type="character" w:styleId="Emphasis">
    <w:name w:val="Emphasis"/>
    <w:basedOn w:val="DefaultParagraphFont"/>
    <w:uiPriority w:val="8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5"/>
    <w:qFormat/>
    <w:pPr>
      <w:spacing w:before="240"/>
    </w:pPr>
  </w:style>
  <w:style w:type="paragraph" w:customStyle="1" w:styleId="TableNote">
    <w:name w:val="Table Note"/>
    <w:basedOn w:val="Normal"/>
    <w:uiPriority w:val="6"/>
    <w:qFormat/>
    <w:pPr>
      <w:numPr>
        <w:numId w:val="11"/>
      </w:numPr>
    </w:pPr>
  </w:style>
  <w:style w:type="paragraph" w:customStyle="1" w:styleId="SectionTitle">
    <w:name w:val="Section Title"/>
    <w:basedOn w:val="Normal"/>
    <w:next w:val="Normal"/>
    <w:uiPriority w:val="7"/>
    <w:qFormat/>
    <w:pPr>
      <w:pageBreakBefore/>
      <w:ind w:firstLine="0"/>
      <w:jc w:val="center"/>
      <w:outlineLvl w:val="0"/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rsid w:val="001463B2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3B2"/>
  </w:style>
  <w:style w:type="character" w:styleId="IntenseEmphasis">
    <w:name w:val="Intense Emphasis"/>
    <w:basedOn w:val="DefaultParagraphFont"/>
    <w:uiPriority w:val="21"/>
    <w:semiHidden/>
    <w:unhideWhenUsed/>
    <w:qFormat/>
    <w:rsid w:val="004F7139"/>
    <w:rPr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F7139"/>
    <w:pPr>
      <w:pBdr>
        <w:top w:val="single" w:sz="4" w:space="10" w:color="595959" w:themeColor="text1" w:themeTint="A6"/>
        <w:bottom w:val="single" w:sz="4" w:space="10" w:color="595959" w:themeColor="text1" w:themeTint="A6"/>
      </w:pBdr>
      <w:spacing w:before="360" w:after="360"/>
      <w:ind w:left="864" w:right="864"/>
      <w:jc w:val="center"/>
    </w:pPr>
    <w:rPr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F7139"/>
    <w:rPr>
      <w:i/>
      <w:iC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F7139"/>
    <w:rPr>
      <w:b/>
      <w:bCs/>
      <w:smallCaps/>
      <w:color w:val="595959" w:themeColor="text1" w:themeTint="A6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B818DF"/>
    <w:rPr>
      <w:color w:val="595959" w:themeColor="text1" w:themeTint="A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53FB"/>
    <w:rPr>
      <w:sz w:val="22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40CBB"/>
    <w:rPr>
      <w:rFonts w:ascii="Consolas" w:hAnsi="Consolas"/>
      <w:sz w:val="22"/>
      <w:szCs w:val="20"/>
    </w:rPr>
  </w:style>
  <w:style w:type="paragraph" w:styleId="ListParagraph">
    <w:name w:val="List Paragraph"/>
    <w:basedOn w:val="Normal"/>
    <w:uiPriority w:val="34"/>
    <w:unhideWhenUsed/>
    <w:qFormat/>
    <w:rsid w:val="00EF3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519\AppData\Roaming\Microsoft\Templates\MLA%20style%20paper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paper</Template>
  <TotalTime>173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Coates, Jamal</dc:creator>
  <cp:keywords/>
  <dc:description/>
  <cp:lastModifiedBy>Coates, Jamal</cp:lastModifiedBy>
  <cp:revision>4</cp:revision>
  <dcterms:created xsi:type="dcterms:W3CDTF">2018-02-01T20:29:00Z</dcterms:created>
  <dcterms:modified xsi:type="dcterms:W3CDTF">2018-02-07T16:47:00Z</dcterms:modified>
  <cp:version/>
</cp:coreProperties>
</file>