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57B" w:rsidRDefault="00FC7C0D" w:rsidP="00FC7C0D">
      <w:pPr>
        <w:pStyle w:val="NormalWeb"/>
        <w:pBdr>
          <w:bottom w:val="single" w:sz="4" w:space="1" w:color="auto"/>
        </w:pBdr>
        <w:spacing w:line="360" w:lineRule="auto"/>
        <w:jc w:val="center"/>
        <w:rPr>
          <w:rFonts w:ascii="Book Antiqua" w:hAnsi="Book Antiqua"/>
        </w:rPr>
      </w:pPr>
      <w:r>
        <w:rPr>
          <w:rFonts w:ascii="Book Antiqua" w:hAnsi="Book Antiqua"/>
          <w:noProof/>
        </w:rPr>
        <mc:AlternateContent>
          <mc:Choice Requires="wps">
            <w:drawing>
              <wp:inline distT="0" distB="0" distL="0" distR="0">
                <wp:extent cx="2714625" cy="504825"/>
                <wp:effectExtent l="85725" t="133350" r="47625" b="0"/>
                <wp:docPr id="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714625" cy="504825"/>
                        </a:xfrm>
                        <a:prstGeom prst="rect">
                          <a:avLst/>
                        </a:prstGeom>
                        <a:extLst>
                          <a:ext uri="{AF507438-7753-43E0-B8FC-AC1667EBCBE1}">
                            <a14:hiddenEffects xmlns:a14="http://schemas.microsoft.com/office/drawing/2010/main">
                              <a:effectLst/>
                            </a14:hiddenEffects>
                          </a:ext>
                        </a:extLst>
                      </wps:spPr>
                      <wps:txbx>
                        <w:txbxContent>
                          <w:p w:rsidR="00FC7C0D" w:rsidRDefault="00FC7C0D" w:rsidP="00FC7C0D">
                            <w:pPr>
                              <w:pStyle w:val="NormalWeb"/>
                              <w:spacing w:before="0" w:beforeAutospacing="0" w:after="0" w:afterAutospacing="0"/>
                              <w:jc w:val="center"/>
                            </w:pPr>
                            <w:r>
                              <w:rPr>
                                <w:rFonts w:ascii="Arial Black" w:hAnsi="Arial Black"/>
                                <w:color w:val="000000"/>
                                <w:sz w:val="48"/>
                                <w:szCs w:val="48"/>
                                <w14:textOutline w14:w="9525" w14:cap="flat" w14:cmpd="sng" w14:algn="ctr">
                                  <w14:solidFill>
                                    <w14:srgbClr w14:val="000000"/>
                                  </w14:solidFill>
                                  <w14:prstDash w14:val="solid"/>
                                  <w14:round/>
                                </w14:textOutline>
                              </w:rPr>
                              <w:t>Report to Shareholders</w:t>
                            </w:r>
                          </w:p>
                        </w:txbxContent>
                      </wps:txbx>
                      <wps:bodyPr spcFirstLastPara="1" wrap="square" numCol="1" fromWordArt="1">
                        <a:prstTxWarp prst="textArchUp">
                          <a:avLst>
                            <a:gd name="adj" fmla="val 10800000"/>
                          </a:avLst>
                        </a:prstTxWarp>
                        <a:spAutoFit/>
                      </wps:bodyPr>
                    </wps:wsp>
                  </a:graphicData>
                </a:graphic>
              </wp:inline>
            </w:drawing>
          </mc:Choice>
          <mc:Fallback>
            <w:pict>
              <v:shapetype id="_x0000_t202" coordsize="21600,21600" o:spt="202" path="m,l,21600r21600,l21600,xe">
                <v:stroke joinstyle="miter"/>
                <v:path gradientshapeok="t" o:connecttype="rect"/>
              </v:shapetype>
              <v:shape id="WordArt 1" o:spid="_x0000_s1026" type="#_x0000_t202" style="width:213.75pt;height:3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" filled="f" stroked="f">
                <o:lock v:ext="edit" shapetype="t"/>
                <v:textbox style="mso-fit-shape-to-text:t">
                  <w:txbxContent>
                    <w:p w:rsidR="00FC7C0D" w:rsidRDefault="00FC7C0D" w:rsidP="00FC7C0D">
                      <w:pPr>
                        <w:pStyle w:val="NormalWeb"/>
                        <w:spacing w:before="0" w:beforeAutospacing="0" w:after="0" w:afterAutospacing="0"/>
                        <w:jc w:val="center"/>
                      </w:pPr>
                      <w:r>
                        <w:rPr>
                          <w:rFonts w:ascii="Arial Black" w:hAnsi="Arial Black"/>
                          <w:color w:val="000000"/>
                          <w:sz w:val="48"/>
                          <w:szCs w:val="48"/>
                          <w14:textOutline w14:w="9525" w14:cap="flat" w14:cmpd="sng" w14:algn="ctr">
                            <w14:solidFill>
                              <w14:srgbClr w14:val="000000"/>
                            </w14:solidFill>
                            <w14:prstDash w14:val="solid"/>
                            <w14:round/>
                          </w14:textOutline>
                        </w:rPr>
                        <w:t>Report to Shareholders</w:t>
                      </w:r>
                    </w:p>
                  </w:txbxContent>
                </v:textbox>
                <w10:anchorlock/>
              </v:shape>
            </w:pict>
          </mc:Fallback>
        </mc:AlternateContent>
      </w:r>
    </w:p>
    <w:p w:rsidR="0018189C" w:rsidRPr="00987050" w:rsidRDefault="007520C4" w:rsidP="00AF496E">
      <w:pPr>
        <w:pStyle w:val="NormalWeb"/>
        <w:spacing w:line="360" w:lineRule="auto"/>
        <w:rPr>
          <w:rFonts w:ascii="Book Antiqua" w:hAnsi="Book Antiqua"/>
        </w:rPr>
      </w:pPr>
      <w:bookmarkStart w:id="0" w:name="_GoBack"/>
      <w:bookmarkEnd w:id="0"/>
      <w:r w:rsidRPr="00987050">
        <w:rPr>
          <w:rFonts w:ascii="Book Antiqua" w:hAnsi="Book Antiqua"/>
        </w:rPr>
        <w:t xml:space="preserve">We acquired the 200-room, full-service Bell Orchid Hotel in </w:t>
      </w:r>
      <w:smartTag w:uri="urn:schemas-microsoft-com:office:smarttags" w:element="place">
        <w:smartTag w:uri="urn:schemas-microsoft-com:office:smarttags" w:element="City">
          <w:r w:rsidRPr="00987050">
            <w:rPr>
              <w:rFonts w:ascii="Book Antiqua" w:hAnsi="Book Antiqua"/>
            </w:rPr>
            <w:t>San Diego</w:t>
          </w:r>
        </w:smartTag>
      </w:smartTag>
      <w:r w:rsidRPr="00987050">
        <w:rPr>
          <w:rFonts w:ascii="Book Antiqua" w:hAnsi="Book Antiqua"/>
        </w:rPr>
        <w:t xml:space="preserve"> in 2005 and began operations in January 2006.</w:t>
      </w:r>
      <w:r w:rsidR="00AF496E">
        <w:rPr>
          <w:rFonts w:ascii="Book Antiqua" w:hAnsi="Book Antiqua"/>
        </w:rPr>
        <w:t xml:space="preserve"> </w:t>
      </w:r>
      <w:r w:rsidRPr="00987050">
        <w:rPr>
          <w:rFonts w:ascii="Book Antiqua" w:hAnsi="Book Antiqua"/>
        </w:rPr>
        <w:t xml:space="preserve">During the first six months of operation of the Hotel, we are proud to state that we developed </w:t>
      </w:r>
      <w:r w:rsidR="0018189C" w:rsidRPr="00987050">
        <w:rPr>
          <w:rFonts w:ascii="Book Antiqua" w:hAnsi="Book Antiqua"/>
        </w:rPr>
        <w:t xml:space="preserve">exceptional operating results for </w:t>
      </w:r>
      <w:r w:rsidRPr="00987050">
        <w:rPr>
          <w:rFonts w:ascii="Book Antiqua" w:hAnsi="Book Antiqua"/>
        </w:rPr>
        <w:t xml:space="preserve">shareholders, </w:t>
      </w:r>
      <w:r w:rsidR="0018189C" w:rsidRPr="00987050">
        <w:rPr>
          <w:rFonts w:ascii="Book Antiqua" w:hAnsi="Book Antiqua"/>
        </w:rPr>
        <w:t xml:space="preserve">exceeding the industry average for </w:t>
      </w:r>
      <w:r w:rsidRPr="00987050">
        <w:rPr>
          <w:rFonts w:ascii="Book Antiqua" w:hAnsi="Book Antiqua"/>
        </w:rPr>
        <w:t>comparable hotels.</w:t>
      </w:r>
      <w:r w:rsidR="00AF496E">
        <w:rPr>
          <w:rFonts w:ascii="Book Antiqua" w:hAnsi="Book Antiqua"/>
        </w:rPr>
        <w:t xml:space="preserve"> </w:t>
      </w:r>
      <w:r w:rsidRPr="00987050">
        <w:rPr>
          <w:rFonts w:ascii="Book Antiqua" w:hAnsi="Book Antiqua"/>
        </w:rPr>
        <w:t xml:space="preserve">We </w:t>
      </w:r>
      <w:r w:rsidR="00DA2790" w:rsidRPr="00987050">
        <w:rPr>
          <w:rFonts w:ascii="Book Antiqua" w:hAnsi="Book Antiqua"/>
        </w:rPr>
        <w:t xml:space="preserve">modestly </w:t>
      </w:r>
      <w:r w:rsidRPr="00987050">
        <w:rPr>
          <w:rFonts w:ascii="Book Antiqua" w:hAnsi="Book Antiqua"/>
        </w:rPr>
        <w:t xml:space="preserve">increased room rates during the second quarter of operations, </w:t>
      </w:r>
      <w:r w:rsidR="0018189C" w:rsidRPr="00987050">
        <w:rPr>
          <w:rFonts w:ascii="Book Antiqua" w:hAnsi="Book Antiqua"/>
        </w:rPr>
        <w:t>whi</w:t>
      </w:r>
      <w:r w:rsidR="00AF496E">
        <w:rPr>
          <w:rFonts w:ascii="Book Antiqua" w:hAnsi="Book Antiqua"/>
        </w:rPr>
        <w:t>le continuing to control costs.</w:t>
      </w:r>
    </w:p>
    <w:p w:rsidR="00F038D5" w:rsidRPr="00C0157B" w:rsidRDefault="00C0157B" w:rsidP="00AF496E">
      <w:pPr>
        <w:pStyle w:val="NormalWeb"/>
        <w:spacing w:before="0" w:beforeAutospacing="0" w:after="0" w:afterAutospacing="0" w:line="360" w:lineRule="auto"/>
        <w:rPr>
          <w:rFonts w:ascii="Book Antiqua" w:hAnsi="Book Antiqua"/>
          <w:smallCaps/>
        </w:rPr>
      </w:pPr>
      <w:r>
        <w:rPr>
          <w:rFonts w:ascii="Book Antiqua" w:hAnsi="Book Antiqua"/>
          <w:smallCaps/>
        </w:rPr>
        <w:t>Renovations</w:t>
      </w:r>
    </w:p>
    <w:p w:rsidR="0018189C" w:rsidRPr="00987050" w:rsidRDefault="0018189C" w:rsidP="00AF496E">
      <w:pPr>
        <w:pStyle w:val="NormalWeb"/>
        <w:spacing w:before="0" w:beforeAutospacing="0" w:line="360" w:lineRule="auto"/>
        <w:rPr>
          <w:rFonts w:ascii="Book Antiqua" w:hAnsi="Book Antiqua"/>
        </w:rPr>
      </w:pPr>
      <w:r w:rsidRPr="00987050">
        <w:rPr>
          <w:rFonts w:ascii="Book Antiqua" w:hAnsi="Book Antiqua"/>
        </w:rPr>
        <w:t>We will invest $</w:t>
      </w:r>
      <w:r w:rsidR="007520C4" w:rsidRPr="00987050">
        <w:rPr>
          <w:rFonts w:ascii="Book Antiqua" w:hAnsi="Book Antiqua"/>
        </w:rPr>
        <w:t xml:space="preserve">3 </w:t>
      </w:r>
      <w:r w:rsidRPr="00987050">
        <w:rPr>
          <w:rFonts w:ascii="Book Antiqua" w:hAnsi="Book Antiqua"/>
        </w:rPr>
        <w:t xml:space="preserve">million to upgrade the hotel and look forward to strong </w:t>
      </w:r>
      <w:r w:rsidR="007520C4" w:rsidRPr="00987050">
        <w:rPr>
          <w:rFonts w:ascii="Book Antiqua" w:hAnsi="Book Antiqua"/>
        </w:rPr>
        <w:t xml:space="preserve">annual </w:t>
      </w:r>
      <w:r w:rsidR="00DA2790" w:rsidRPr="00987050">
        <w:rPr>
          <w:rFonts w:ascii="Book Antiqua" w:hAnsi="Book Antiqua"/>
        </w:rPr>
        <w:t xml:space="preserve">returns </w:t>
      </w:r>
      <w:r w:rsidR="007520C4" w:rsidRPr="00987050">
        <w:rPr>
          <w:rFonts w:ascii="Book Antiqua" w:hAnsi="Book Antiqua"/>
        </w:rPr>
        <w:t xml:space="preserve">as well as an increasing portion of the hotel business in </w:t>
      </w:r>
      <w:smartTag w:uri="urn:schemas-microsoft-com:office:smarttags" w:element="place">
        <w:smartTag w:uri="urn:schemas-microsoft-com:office:smarttags" w:element="City">
          <w:r w:rsidR="007520C4" w:rsidRPr="00987050">
            <w:rPr>
              <w:rFonts w:ascii="Book Antiqua" w:hAnsi="Book Antiqua"/>
            </w:rPr>
            <w:t>San Diego</w:t>
          </w:r>
        </w:smartTag>
      </w:smartTag>
      <w:r w:rsidR="007520C4" w:rsidRPr="00987050">
        <w:rPr>
          <w:rFonts w:ascii="Book Antiqua" w:hAnsi="Book Antiqua"/>
        </w:rPr>
        <w:t xml:space="preserve">. </w:t>
      </w:r>
      <w:r w:rsidR="00987050">
        <w:rPr>
          <w:rStyle w:val="FootnoteReference"/>
          <w:rFonts w:ascii="Book Antiqua" w:hAnsi="Book Antiqua"/>
        </w:rPr>
        <w:footnoteReference w:id="1"/>
      </w:r>
    </w:p>
    <w:p w:rsidR="00BF12F5" w:rsidRPr="00987050" w:rsidRDefault="00DA2790" w:rsidP="00AF496E">
      <w:pPr>
        <w:pStyle w:val="NormalWeb"/>
        <w:spacing w:line="360" w:lineRule="auto"/>
        <w:rPr>
          <w:rFonts w:ascii="Book Antiqua" w:hAnsi="Book Antiqua"/>
        </w:rPr>
      </w:pPr>
      <w:r w:rsidRPr="00987050">
        <w:rPr>
          <w:rFonts w:ascii="Book Antiqua" w:hAnsi="Book Antiqua"/>
        </w:rPr>
        <w:t>R</w:t>
      </w:r>
      <w:r w:rsidR="00BF12F5" w:rsidRPr="00987050">
        <w:rPr>
          <w:rFonts w:ascii="Book Antiqua" w:hAnsi="Book Antiqua"/>
        </w:rPr>
        <w:t>enovations will include an improved and modernized lobby with vaulted ceilings opening the area to abundant natural lights, a</w:t>
      </w:r>
      <w:r w:rsidRPr="00987050">
        <w:rPr>
          <w:rFonts w:ascii="Book Antiqua" w:hAnsi="Book Antiqua"/>
        </w:rPr>
        <w:t>n</w:t>
      </w:r>
      <w:r w:rsidR="00BF12F5" w:rsidRPr="00987050">
        <w:rPr>
          <w:rFonts w:ascii="Book Antiqua" w:hAnsi="Book Antiqua"/>
        </w:rPr>
        <w:t xml:space="preserve"> </w:t>
      </w:r>
      <w:r w:rsidRPr="00987050">
        <w:rPr>
          <w:rFonts w:ascii="Book Antiqua" w:hAnsi="Book Antiqua"/>
        </w:rPr>
        <w:t>additional</w:t>
      </w:r>
      <w:r w:rsidR="00BF12F5" w:rsidRPr="00987050">
        <w:rPr>
          <w:rFonts w:ascii="Book Antiqua" w:hAnsi="Book Antiqua"/>
        </w:rPr>
        <w:t xml:space="preserve"> 1,500</w:t>
      </w:r>
      <w:r w:rsidRPr="00987050">
        <w:rPr>
          <w:rFonts w:ascii="Book Antiqua" w:hAnsi="Book Antiqua"/>
        </w:rPr>
        <w:t>-</w:t>
      </w:r>
      <w:r w:rsidR="00BF12F5" w:rsidRPr="00987050">
        <w:rPr>
          <w:rFonts w:ascii="Book Antiqua" w:hAnsi="Book Antiqua"/>
        </w:rPr>
        <w:t xml:space="preserve">square </w:t>
      </w:r>
      <w:r w:rsidRPr="00987050">
        <w:rPr>
          <w:rFonts w:ascii="Book Antiqua" w:hAnsi="Book Antiqua"/>
        </w:rPr>
        <w:t xml:space="preserve">foot </w:t>
      </w:r>
      <w:r w:rsidR="00BF12F5" w:rsidRPr="00987050">
        <w:rPr>
          <w:rFonts w:ascii="Book Antiqua" w:hAnsi="Book Antiqua"/>
        </w:rPr>
        <w:t xml:space="preserve">meeting room, </w:t>
      </w:r>
      <w:r w:rsidRPr="00987050">
        <w:rPr>
          <w:rFonts w:ascii="Book Antiqua" w:hAnsi="Book Antiqua"/>
        </w:rPr>
        <w:t xml:space="preserve">a nine-hole golf course, as well as </w:t>
      </w:r>
      <w:r w:rsidR="00BF12F5" w:rsidRPr="00987050">
        <w:rPr>
          <w:rFonts w:ascii="Book Antiqua" w:hAnsi="Book Antiqua"/>
        </w:rPr>
        <w:t xml:space="preserve">remodeling and </w:t>
      </w:r>
      <w:r w:rsidRPr="00987050">
        <w:rPr>
          <w:rFonts w:ascii="Book Antiqua" w:hAnsi="Book Antiqua"/>
        </w:rPr>
        <w:t xml:space="preserve">upgrading </w:t>
      </w:r>
      <w:r w:rsidR="00BF12F5" w:rsidRPr="00987050">
        <w:rPr>
          <w:rFonts w:ascii="Book Antiqua" w:hAnsi="Book Antiqua"/>
        </w:rPr>
        <w:t>most of the hotel’s 200 rooms. We will also be redesigning</w:t>
      </w:r>
      <w:r w:rsidR="00AF496E">
        <w:rPr>
          <w:rFonts w:ascii="Book Antiqua" w:hAnsi="Book Antiqua"/>
        </w:rPr>
        <w:t xml:space="preserve"> bar and restaurant facilities.</w:t>
      </w:r>
    </w:p>
    <w:p w:rsidR="0018189C" w:rsidRPr="00987050" w:rsidRDefault="0018189C" w:rsidP="00AF496E">
      <w:pPr>
        <w:pStyle w:val="NormalWeb"/>
        <w:spacing w:line="360" w:lineRule="auto"/>
        <w:rPr>
          <w:rFonts w:ascii="Book Antiqua" w:hAnsi="Book Antiqua"/>
        </w:rPr>
      </w:pPr>
      <w:r w:rsidRPr="00987050">
        <w:rPr>
          <w:rFonts w:ascii="Book Antiqua" w:hAnsi="Book Antiqua"/>
        </w:rPr>
        <w:t xml:space="preserve">Because of our knowledge of this </w:t>
      </w:r>
      <w:r w:rsidR="00E15B39" w:rsidRPr="00987050">
        <w:rPr>
          <w:rFonts w:ascii="Book Antiqua" w:hAnsi="Book Antiqua"/>
        </w:rPr>
        <w:t>newly</w:t>
      </w:r>
      <w:r w:rsidR="00AF496E">
        <w:rPr>
          <w:rFonts w:ascii="Book Antiqua" w:hAnsi="Book Antiqua"/>
        </w:rPr>
        <w:t xml:space="preserve"> </w:t>
      </w:r>
      <w:r w:rsidR="00E15B39" w:rsidRPr="00987050">
        <w:rPr>
          <w:rFonts w:ascii="Book Antiqua" w:hAnsi="Book Antiqua"/>
        </w:rPr>
        <w:t xml:space="preserve">acquired </w:t>
      </w:r>
      <w:r w:rsidRPr="00987050">
        <w:rPr>
          <w:rFonts w:ascii="Book Antiqua" w:hAnsi="Book Antiqua"/>
        </w:rPr>
        <w:t xml:space="preserve">property and the </w:t>
      </w:r>
      <w:r w:rsidR="00E15B39" w:rsidRPr="00987050">
        <w:rPr>
          <w:rFonts w:ascii="Book Antiqua" w:hAnsi="Book Antiqua"/>
        </w:rPr>
        <w:t xml:space="preserve">growing need for hotel rooms in </w:t>
      </w:r>
      <w:smartTag w:uri="urn:schemas-microsoft-com:office:smarttags" w:element="City">
        <w:smartTag w:uri="urn:schemas-microsoft-com:office:smarttags" w:element="place">
          <w:r w:rsidR="00E15B39" w:rsidRPr="00987050">
            <w:rPr>
              <w:rFonts w:ascii="Book Antiqua" w:hAnsi="Book Antiqua"/>
            </w:rPr>
            <w:t>San Diego</w:t>
          </w:r>
        </w:smartTag>
      </w:smartTag>
      <w:r w:rsidR="00E15B39" w:rsidRPr="00987050">
        <w:rPr>
          <w:rFonts w:ascii="Book Antiqua" w:hAnsi="Book Antiqua"/>
        </w:rPr>
        <w:t xml:space="preserve">, </w:t>
      </w:r>
      <w:r w:rsidRPr="00987050">
        <w:rPr>
          <w:rFonts w:ascii="Book Antiqua" w:hAnsi="Book Antiqua"/>
        </w:rPr>
        <w:t xml:space="preserve">we believe we can maximize returns on </w:t>
      </w:r>
      <w:r w:rsidR="00E15B39" w:rsidRPr="00987050">
        <w:rPr>
          <w:rFonts w:ascii="Book Antiqua" w:hAnsi="Book Antiqua"/>
        </w:rPr>
        <w:t>the</w:t>
      </w:r>
      <w:r w:rsidRPr="00987050">
        <w:rPr>
          <w:rFonts w:ascii="Book Antiqua" w:hAnsi="Book Antiqua"/>
        </w:rPr>
        <w:t xml:space="preserve"> hotel by making a smart, limited-capital investment to r</w:t>
      </w:r>
      <w:r w:rsidR="00AF496E">
        <w:rPr>
          <w:rFonts w:ascii="Book Antiqua" w:hAnsi="Book Antiqua"/>
        </w:rPr>
        <w:t>eposition it within the market.</w:t>
      </w:r>
    </w:p>
    <w:p w:rsidR="00A10BED" w:rsidRPr="00C0157B" w:rsidRDefault="00A10BED" w:rsidP="00AF496E">
      <w:pPr>
        <w:pStyle w:val="NormalWeb"/>
        <w:spacing w:before="0" w:beforeAutospacing="0" w:after="0" w:afterAutospacing="0" w:line="360" w:lineRule="auto"/>
        <w:rPr>
          <w:rFonts w:ascii="Book Antiqua" w:hAnsi="Book Antiqua"/>
          <w:smallCaps/>
        </w:rPr>
      </w:pPr>
      <w:r w:rsidRPr="00C0157B">
        <w:rPr>
          <w:rFonts w:ascii="Book Antiqua" w:hAnsi="Book Antiqua"/>
          <w:smallCaps/>
        </w:rPr>
        <w:t xml:space="preserve">Seasonal </w:t>
      </w:r>
      <w:r w:rsidR="00922659" w:rsidRPr="00C0157B">
        <w:rPr>
          <w:rFonts w:ascii="Book Antiqua" w:hAnsi="Book Antiqua"/>
          <w:smallCaps/>
        </w:rPr>
        <w:t xml:space="preserve">and Group </w:t>
      </w:r>
      <w:r w:rsidR="00C0157B" w:rsidRPr="00C0157B">
        <w:rPr>
          <w:rFonts w:ascii="Book Antiqua" w:hAnsi="Book Antiqua"/>
          <w:smallCaps/>
        </w:rPr>
        <w:t>Promotions</w:t>
      </w:r>
    </w:p>
    <w:p w:rsidR="00E15B39" w:rsidRPr="00987050" w:rsidRDefault="00E15B39" w:rsidP="00AF496E">
      <w:pPr>
        <w:pStyle w:val="NormalWeb"/>
        <w:spacing w:before="0" w:beforeAutospacing="0" w:after="0" w:afterAutospacing="0" w:line="360" w:lineRule="auto"/>
        <w:rPr>
          <w:rFonts w:ascii="Book Antiqua" w:hAnsi="Book Antiqua"/>
        </w:rPr>
      </w:pPr>
      <w:r w:rsidRPr="00987050">
        <w:rPr>
          <w:rFonts w:ascii="Book Antiqua" w:hAnsi="Book Antiqua"/>
        </w:rPr>
        <w:t>S</w:t>
      </w:r>
      <w:r w:rsidR="0018189C" w:rsidRPr="00987050">
        <w:rPr>
          <w:rFonts w:ascii="Book Antiqua" w:hAnsi="Book Antiqua"/>
        </w:rPr>
        <w:t xml:space="preserve">easonal promotions aimed at leisure and business travelers have </w:t>
      </w:r>
      <w:r w:rsidRPr="00987050">
        <w:rPr>
          <w:rFonts w:ascii="Book Antiqua" w:hAnsi="Book Antiqua"/>
        </w:rPr>
        <w:t>been very successful</w:t>
      </w:r>
      <w:r w:rsidR="00DA2790" w:rsidRPr="00987050">
        <w:rPr>
          <w:rFonts w:ascii="Book Antiqua" w:hAnsi="Book Antiqua"/>
        </w:rPr>
        <w:t xml:space="preserve"> during the first six months of operation</w:t>
      </w:r>
      <w:r w:rsidRPr="00987050">
        <w:rPr>
          <w:rFonts w:ascii="Book Antiqua" w:hAnsi="Book Antiqua"/>
        </w:rPr>
        <w:t xml:space="preserve">, and we </w:t>
      </w:r>
      <w:r w:rsidR="00DA2790" w:rsidRPr="00987050">
        <w:rPr>
          <w:rFonts w:ascii="Book Antiqua" w:hAnsi="Book Antiqua"/>
        </w:rPr>
        <w:t>expect this trend to continue.</w:t>
      </w:r>
      <w:r w:rsidR="00AF496E">
        <w:rPr>
          <w:rFonts w:ascii="Book Antiqua" w:hAnsi="Book Antiqua"/>
        </w:rPr>
        <w:t xml:space="preserve"> </w:t>
      </w:r>
      <w:r w:rsidR="00922659" w:rsidRPr="00987050">
        <w:rPr>
          <w:rFonts w:ascii="Book Antiqua" w:hAnsi="Book Antiqua"/>
        </w:rPr>
        <w:t>Our Sales and Marketing has implemented a marketing plan to increase the number of corporate and association events held at the hotel; we anticipate significant success in this endeavor by the end of the year.</w:t>
      </w:r>
    </w:p>
    <w:p w:rsidR="00A10BED" w:rsidRPr="00987050" w:rsidRDefault="00A10BED" w:rsidP="00987050">
      <w:pPr>
        <w:pStyle w:val="NormalWeb"/>
        <w:spacing w:before="0" w:beforeAutospacing="0" w:after="0" w:afterAutospacing="0" w:line="360" w:lineRule="auto"/>
        <w:jc w:val="both"/>
        <w:rPr>
          <w:rFonts w:ascii="Book Antiqua" w:hAnsi="Book Antiqua"/>
        </w:rPr>
      </w:pPr>
    </w:p>
    <w:p w:rsidR="00A10BED" w:rsidRPr="00C0157B" w:rsidRDefault="00C0157B" w:rsidP="00AF496E">
      <w:pPr>
        <w:pStyle w:val="NormalWeb"/>
        <w:keepNext/>
        <w:keepLines/>
        <w:spacing w:before="0" w:beforeAutospacing="0" w:after="0" w:afterAutospacing="0" w:line="360" w:lineRule="auto"/>
        <w:rPr>
          <w:rFonts w:ascii="Book Antiqua" w:hAnsi="Book Antiqua"/>
          <w:smallCaps/>
        </w:rPr>
      </w:pPr>
      <w:r w:rsidRPr="00C0157B">
        <w:rPr>
          <w:rFonts w:ascii="Book Antiqua" w:hAnsi="Book Antiqua"/>
          <w:smallCaps/>
        </w:rPr>
        <w:lastRenderedPageBreak/>
        <w:t>Reservations</w:t>
      </w:r>
    </w:p>
    <w:p w:rsidR="00E15B39" w:rsidRPr="00987050" w:rsidRDefault="00E15B39" w:rsidP="00AF496E">
      <w:pPr>
        <w:pStyle w:val="NormalWeb"/>
        <w:keepNext/>
        <w:keepLines/>
        <w:spacing w:before="0" w:beforeAutospacing="0" w:after="0" w:afterAutospacing="0" w:line="360" w:lineRule="auto"/>
        <w:rPr>
          <w:rFonts w:ascii="Book Antiqua" w:hAnsi="Book Antiqua"/>
        </w:rPr>
      </w:pPr>
      <w:r w:rsidRPr="00987050">
        <w:rPr>
          <w:rFonts w:ascii="Book Antiqua" w:hAnsi="Book Antiqua"/>
        </w:rPr>
        <w:t>W</w:t>
      </w:r>
      <w:r w:rsidR="0018189C" w:rsidRPr="00987050">
        <w:rPr>
          <w:rFonts w:ascii="Book Antiqua" w:hAnsi="Book Antiqua"/>
        </w:rPr>
        <w:t xml:space="preserve">e continue to see a shift away from </w:t>
      </w:r>
      <w:r w:rsidRPr="00987050">
        <w:rPr>
          <w:rFonts w:ascii="Book Antiqua" w:hAnsi="Book Antiqua"/>
        </w:rPr>
        <w:t xml:space="preserve">toll-free </w:t>
      </w:r>
      <w:r w:rsidR="0018189C" w:rsidRPr="00987050">
        <w:rPr>
          <w:rFonts w:ascii="Book Antiqua" w:hAnsi="Book Antiqua"/>
        </w:rPr>
        <w:t xml:space="preserve">telephone </w:t>
      </w:r>
      <w:r w:rsidRPr="00987050">
        <w:rPr>
          <w:rFonts w:ascii="Book Antiqua" w:hAnsi="Book Antiqua"/>
        </w:rPr>
        <w:t xml:space="preserve">numbers </w:t>
      </w:r>
      <w:r w:rsidR="0018189C" w:rsidRPr="00987050">
        <w:rPr>
          <w:rFonts w:ascii="Book Antiqua" w:hAnsi="Book Antiqua"/>
        </w:rPr>
        <w:t xml:space="preserve">to the Internet as the primary tool for booking reservations. As a result, we have revamped our </w:t>
      </w:r>
      <w:r w:rsidR="00922659" w:rsidRPr="00987050">
        <w:rPr>
          <w:rFonts w:ascii="Book Antiqua" w:hAnsi="Book Antiqua"/>
        </w:rPr>
        <w:t>w</w:t>
      </w:r>
      <w:r w:rsidR="0018189C" w:rsidRPr="00987050">
        <w:rPr>
          <w:rFonts w:ascii="Book Antiqua" w:hAnsi="Book Antiqua"/>
        </w:rPr>
        <w:t xml:space="preserve">eb site, </w:t>
      </w:r>
      <w:hyperlink r:id="rId7" w:history="1">
        <w:r w:rsidR="001349CD" w:rsidRPr="00987050">
          <w:rPr>
            <w:rStyle w:val="Hyperlink"/>
            <w:rFonts w:ascii="Book Antiqua" w:hAnsi="Book Antiqua"/>
          </w:rPr>
          <w:t>www.bellorchidhotel.com</w:t>
        </w:r>
      </w:hyperlink>
      <w:r w:rsidR="001349CD" w:rsidRPr="00987050">
        <w:rPr>
          <w:rFonts w:ascii="Book Antiqua" w:hAnsi="Book Antiqua"/>
        </w:rPr>
        <w:t xml:space="preserve">, </w:t>
      </w:r>
      <w:r w:rsidR="0018189C" w:rsidRPr="00987050">
        <w:rPr>
          <w:rFonts w:ascii="Book Antiqua" w:hAnsi="Book Antiqua"/>
        </w:rPr>
        <w:t>to improve functionality and enhance content for consumers.</w:t>
      </w:r>
      <w:r w:rsidR="00AF496E">
        <w:rPr>
          <w:rFonts w:ascii="Book Antiqua" w:hAnsi="Book Antiqua"/>
        </w:rPr>
        <w:t xml:space="preserve"> </w:t>
      </w:r>
      <w:r w:rsidRPr="00987050">
        <w:rPr>
          <w:rFonts w:ascii="Book Antiqua" w:hAnsi="Book Antiqua"/>
        </w:rPr>
        <w:t>We foresee this trend continuing in the years ahead.</w:t>
      </w:r>
      <w:r w:rsidR="00AF496E">
        <w:rPr>
          <w:rFonts w:ascii="Book Antiqua" w:hAnsi="Book Antiqua"/>
        </w:rPr>
        <w:t xml:space="preserve"> </w:t>
      </w:r>
      <w:r w:rsidR="00E57B99" w:rsidRPr="00987050">
        <w:rPr>
          <w:rFonts w:ascii="Book Antiqua" w:hAnsi="Book Antiqua"/>
        </w:rPr>
        <w:t>Data collected through our central reservations system</w:t>
      </w:r>
      <w:r w:rsidR="00987050">
        <w:rPr>
          <w:rStyle w:val="FootnoteReference"/>
          <w:rFonts w:ascii="Book Antiqua" w:hAnsi="Book Antiqua"/>
        </w:rPr>
        <w:footnoteReference w:id="2"/>
      </w:r>
      <w:r w:rsidR="00E57B99" w:rsidRPr="00987050">
        <w:rPr>
          <w:rFonts w:ascii="Book Antiqua" w:hAnsi="Book Antiqua"/>
        </w:rPr>
        <w:t xml:space="preserve"> help us forecast and improve the hotel’s performance.</w:t>
      </w:r>
    </w:p>
    <w:p w:rsidR="00922659" w:rsidRPr="00987050" w:rsidRDefault="00922659" w:rsidP="00AF496E">
      <w:pPr>
        <w:pStyle w:val="NormalWeb"/>
        <w:spacing w:before="0" w:beforeAutospacing="0" w:after="0" w:afterAutospacing="0" w:line="360" w:lineRule="auto"/>
        <w:rPr>
          <w:rFonts w:ascii="Book Antiqua" w:hAnsi="Book Antiqua"/>
        </w:rPr>
      </w:pPr>
    </w:p>
    <w:p w:rsidR="00A72A73" w:rsidRPr="00C0157B" w:rsidRDefault="00E15B39" w:rsidP="00AF496E">
      <w:pPr>
        <w:pStyle w:val="NormalWeb"/>
        <w:spacing w:before="0" w:beforeAutospacing="0" w:after="0" w:afterAutospacing="0" w:line="360" w:lineRule="auto"/>
        <w:rPr>
          <w:rFonts w:ascii="Book Antiqua" w:hAnsi="Book Antiqua"/>
          <w:smallCaps/>
        </w:rPr>
      </w:pPr>
      <w:r w:rsidRPr="00C0157B">
        <w:rPr>
          <w:rFonts w:ascii="Book Antiqua" w:hAnsi="Book Antiqua"/>
          <w:smallCaps/>
        </w:rPr>
        <w:t xml:space="preserve">Rates </w:t>
      </w:r>
      <w:r w:rsidR="00C0157B" w:rsidRPr="00C0157B">
        <w:rPr>
          <w:rFonts w:ascii="Book Antiqua" w:hAnsi="Book Antiqua"/>
          <w:smallCaps/>
        </w:rPr>
        <w:t>and Occupancy</w:t>
      </w:r>
    </w:p>
    <w:p w:rsidR="00A72A73" w:rsidRPr="00987050" w:rsidRDefault="00A72A73" w:rsidP="00AF496E">
      <w:pPr>
        <w:spacing w:line="360" w:lineRule="auto"/>
        <w:rPr>
          <w:rFonts w:ascii="Book Antiqua" w:hAnsi="Book Antiqua"/>
        </w:rPr>
      </w:pPr>
      <w:r w:rsidRPr="00987050">
        <w:rPr>
          <w:rFonts w:ascii="Book Antiqua" w:hAnsi="Book Antiqua"/>
        </w:rPr>
        <w:t>We are pleased to report that rooms sold by our sales team increased by 6.5% in the second quarter of 2006.</w:t>
      </w:r>
      <w:r w:rsidR="00AF496E">
        <w:rPr>
          <w:rFonts w:ascii="Book Antiqua" w:hAnsi="Book Antiqua"/>
        </w:rPr>
        <w:t xml:space="preserve"> </w:t>
      </w:r>
      <w:r w:rsidRPr="00987050">
        <w:rPr>
          <w:rFonts w:ascii="Book Antiqua" w:hAnsi="Book Antiqua"/>
        </w:rPr>
        <w:t>This is an exceptional accomplishment, given the fact that the hotel has only been in operation six months.</w:t>
      </w:r>
    </w:p>
    <w:p w:rsidR="00A72A73" w:rsidRPr="00987050" w:rsidRDefault="00A72A73" w:rsidP="00AF496E">
      <w:pPr>
        <w:pStyle w:val="NormalWeb"/>
        <w:spacing w:before="0" w:beforeAutospacing="0" w:after="0" w:afterAutospacing="0" w:line="360" w:lineRule="auto"/>
        <w:rPr>
          <w:rFonts w:ascii="Book Antiqua" w:hAnsi="Book Antiqua"/>
        </w:rPr>
      </w:pPr>
    </w:p>
    <w:p w:rsidR="00E57B99" w:rsidRPr="00987050" w:rsidRDefault="00E15B39" w:rsidP="00AF496E">
      <w:pPr>
        <w:pStyle w:val="NormalWeb"/>
        <w:spacing w:before="0" w:beforeAutospacing="0" w:after="0" w:afterAutospacing="0" w:line="360" w:lineRule="auto"/>
        <w:rPr>
          <w:rFonts w:ascii="Book Antiqua" w:hAnsi="Book Antiqua"/>
        </w:rPr>
      </w:pPr>
      <w:r w:rsidRPr="00987050">
        <w:rPr>
          <w:rFonts w:ascii="Book Antiqua" w:hAnsi="Book Antiqua"/>
        </w:rPr>
        <w:t xml:space="preserve">While preserving optimal room </w:t>
      </w:r>
      <w:r w:rsidR="0018189C" w:rsidRPr="00987050">
        <w:rPr>
          <w:rFonts w:ascii="Book Antiqua" w:hAnsi="Book Antiqua"/>
        </w:rPr>
        <w:t>rates and occupancy</w:t>
      </w:r>
      <w:r w:rsidRPr="00987050">
        <w:rPr>
          <w:rFonts w:ascii="Book Antiqua" w:hAnsi="Book Antiqua"/>
        </w:rPr>
        <w:t xml:space="preserve"> rates</w:t>
      </w:r>
      <w:r w:rsidR="0018189C" w:rsidRPr="00987050">
        <w:rPr>
          <w:rFonts w:ascii="Book Antiqua" w:hAnsi="Book Antiqua"/>
        </w:rPr>
        <w:t xml:space="preserve">, </w:t>
      </w:r>
      <w:r w:rsidRPr="00987050">
        <w:rPr>
          <w:rFonts w:ascii="Book Antiqua" w:hAnsi="Book Antiqua"/>
        </w:rPr>
        <w:t xml:space="preserve">we have managed to maximize </w:t>
      </w:r>
      <w:r w:rsidR="0018189C" w:rsidRPr="00987050">
        <w:rPr>
          <w:rFonts w:ascii="Book Antiqua" w:hAnsi="Book Antiqua"/>
        </w:rPr>
        <w:t xml:space="preserve">profitability for </w:t>
      </w:r>
      <w:r w:rsidRPr="00987050">
        <w:rPr>
          <w:rFonts w:ascii="Book Antiqua" w:hAnsi="Book Antiqua"/>
        </w:rPr>
        <w:t>shareholders</w:t>
      </w:r>
      <w:r w:rsidR="0018189C" w:rsidRPr="00987050">
        <w:rPr>
          <w:rFonts w:ascii="Book Antiqua" w:hAnsi="Book Antiqua"/>
        </w:rPr>
        <w:t>.</w:t>
      </w:r>
      <w:r w:rsidR="00AF496E">
        <w:rPr>
          <w:rFonts w:ascii="Book Antiqua" w:hAnsi="Book Antiqua"/>
        </w:rPr>
        <w:t xml:space="preserve"> </w:t>
      </w:r>
      <w:r w:rsidR="00922659" w:rsidRPr="00987050">
        <w:rPr>
          <w:rFonts w:ascii="Book Antiqua" w:hAnsi="Book Antiqua"/>
        </w:rPr>
        <w:t>A breakdown of our rooms follows:</w:t>
      </w:r>
    </w:p>
    <w:p w:rsidR="00F95F42" w:rsidRPr="00987050" w:rsidRDefault="00F95F42" w:rsidP="00AF496E">
      <w:pPr>
        <w:pStyle w:val="NormalWeb"/>
        <w:numPr>
          <w:ilvl w:val="0"/>
          <w:numId w:val="1"/>
        </w:numPr>
        <w:spacing w:line="360" w:lineRule="auto"/>
        <w:rPr>
          <w:rFonts w:ascii="Book Antiqua" w:hAnsi="Book Antiqua"/>
        </w:rPr>
      </w:pPr>
      <w:r w:rsidRPr="00987050">
        <w:rPr>
          <w:rFonts w:ascii="Book Antiqua" w:hAnsi="Book Antiqua"/>
        </w:rPr>
        <w:t>Premium: Also known as "rack rate," these are rooms booked close to arrival during high demand periods.</w:t>
      </w:r>
      <w:r w:rsidR="00AF496E">
        <w:rPr>
          <w:rFonts w:ascii="Book Antiqua" w:hAnsi="Book Antiqua"/>
        </w:rPr>
        <w:t xml:space="preserve"> </w:t>
      </w:r>
      <w:r w:rsidRPr="00987050">
        <w:rPr>
          <w:rFonts w:ascii="Book Antiqua" w:hAnsi="Book Antiqua"/>
        </w:rPr>
        <w:t>This is the highest rate category available. Room rates fluctuate depending on anticipated demand levels (e.g. seasonali</w:t>
      </w:r>
      <w:r w:rsidR="00AF496E">
        <w:rPr>
          <w:rFonts w:ascii="Book Antiqua" w:hAnsi="Book Antiqua"/>
        </w:rPr>
        <w:t>ty, weekday vs. weekend stays).</w:t>
      </w:r>
    </w:p>
    <w:p w:rsidR="00F95F42" w:rsidRPr="00987050" w:rsidRDefault="00F95F42" w:rsidP="00AF496E">
      <w:pPr>
        <w:pStyle w:val="NormalWeb"/>
        <w:numPr>
          <w:ilvl w:val="0"/>
          <w:numId w:val="1"/>
        </w:numPr>
        <w:spacing w:line="360" w:lineRule="auto"/>
        <w:rPr>
          <w:rFonts w:ascii="Book Antiqua" w:hAnsi="Book Antiqua"/>
        </w:rPr>
      </w:pPr>
      <w:r w:rsidRPr="00987050">
        <w:rPr>
          <w:rFonts w:ascii="Book Antiqua" w:hAnsi="Book Antiqua"/>
        </w:rPr>
        <w:t xml:space="preserve">Corporate: This is the benchmark rate we offer to the general public. It is typically the second highest category, and is for travelers that do not have access </w:t>
      </w:r>
      <w:r w:rsidR="00AF496E">
        <w:rPr>
          <w:rFonts w:ascii="Book Antiqua" w:hAnsi="Book Antiqua"/>
        </w:rPr>
        <w:t>to negotiate or discount rates.</w:t>
      </w:r>
    </w:p>
    <w:p w:rsidR="00F95F42" w:rsidRPr="00987050" w:rsidRDefault="00F95F42" w:rsidP="00AF496E">
      <w:pPr>
        <w:pStyle w:val="NormalWeb"/>
        <w:numPr>
          <w:ilvl w:val="0"/>
          <w:numId w:val="1"/>
        </w:numPr>
        <w:spacing w:line="360" w:lineRule="auto"/>
        <w:rPr>
          <w:rFonts w:ascii="Book Antiqua" w:hAnsi="Book Antiqua"/>
        </w:rPr>
      </w:pPr>
      <w:r w:rsidRPr="00987050">
        <w:rPr>
          <w:rFonts w:ascii="Book Antiqua" w:hAnsi="Book Antiqua"/>
        </w:rPr>
        <w:t xml:space="preserve">Special Corporate: this is a negotiated rate offered to companies and organizations that provide significant levels of room demand to the hotel. These rates are typically negotiated annually, at a discount to </w:t>
      </w:r>
      <w:r w:rsidR="00AF496E">
        <w:rPr>
          <w:rFonts w:ascii="Book Antiqua" w:hAnsi="Book Antiqua"/>
        </w:rPr>
        <w:t>the anticipated corporate rate.</w:t>
      </w:r>
    </w:p>
    <w:p w:rsidR="00F95F42" w:rsidRPr="00987050" w:rsidRDefault="00F95F42" w:rsidP="00AF496E">
      <w:pPr>
        <w:pStyle w:val="NormalWeb"/>
        <w:numPr>
          <w:ilvl w:val="0"/>
          <w:numId w:val="1"/>
        </w:numPr>
        <w:spacing w:line="360" w:lineRule="auto"/>
        <w:rPr>
          <w:rFonts w:ascii="Book Antiqua" w:hAnsi="Book Antiqua"/>
        </w:rPr>
      </w:pPr>
      <w:r w:rsidRPr="00987050">
        <w:rPr>
          <w:rFonts w:ascii="Book Antiqua" w:hAnsi="Book Antiqua"/>
        </w:rPr>
        <w:t>Discount: This encompasses all discount programs, government per diem, rooms booked through internet distribution and wholesale channels, frequent guest program redemptions, and promotional rates and</w:t>
      </w:r>
      <w:r w:rsidR="00AF496E">
        <w:rPr>
          <w:rFonts w:ascii="Book Antiqua" w:hAnsi="Book Antiqua"/>
        </w:rPr>
        <w:t xml:space="preserve"> packages offered by the Hotel.</w:t>
      </w:r>
    </w:p>
    <w:p w:rsidR="00A10BED" w:rsidRPr="00C0157B" w:rsidRDefault="00C0157B" w:rsidP="00AF496E">
      <w:pPr>
        <w:pStyle w:val="NormalWeb"/>
        <w:spacing w:before="0" w:beforeAutospacing="0" w:after="0" w:afterAutospacing="0" w:line="360" w:lineRule="auto"/>
        <w:rPr>
          <w:rFonts w:ascii="Book Antiqua" w:hAnsi="Book Antiqua"/>
          <w:smallCaps/>
        </w:rPr>
      </w:pPr>
      <w:r w:rsidRPr="00C0157B">
        <w:rPr>
          <w:rFonts w:ascii="Book Antiqua" w:hAnsi="Book Antiqua"/>
          <w:smallCaps/>
        </w:rPr>
        <w:lastRenderedPageBreak/>
        <w:t>Guest Feedback</w:t>
      </w:r>
    </w:p>
    <w:p w:rsidR="0018189C" w:rsidRPr="00987050" w:rsidRDefault="00E57B99" w:rsidP="00987050">
      <w:pPr>
        <w:pStyle w:val="NormalWeb"/>
        <w:spacing w:before="0" w:beforeAutospacing="0" w:after="0" w:afterAutospacing="0" w:line="360" w:lineRule="auto"/>
        <w:jc w:val="both"/>
        <w:rPr>
          <w:rFonts w:ascii="Book Antiqua" w:hAnsi="Book Antiqua"/>
        </w:rPr>
      </w:pPr>
      <w:r w:rsidRPr="00987050">
        <w:rPr>
          <w:rFonts w:ascii="Book Antiqua" w:hAnsi="Book Antiqua"/>
        </w:rPr>
        <w:t>We have instituted a n</w:t>
      </w:r>
      <w:r w:rsidR="0018189C" w:rsidRPr="00987050">
        <w:rPr>
          <w:rFonts w:ascii="Book Antiqua" w:hAnsi="Book Antiqua"/>
        </w:rPr>
        <w:t>ew Quality Assurance System that will involve direct guest feedback and should resul</w:t>
      </w:r>
      <w:r w:rsidR="00922659" w:rsidRPr="00987050">
        <w:rPr>
          <w:rFonts w:ascii="Book Antiqua" w:hAnsi="Book Antiqua"/>
        </w:rPr>
        <w:t>t in greater guest satisfaction and increased reservation levels.</w:t>
      </w:r>
    </w:p>
    <w:p w:rsidR="00A10BED" w:rsidRPr="00987050" w:rsidRDefault="00A10BED" w:rsidP="00AF496E">
      <w:pPr>
        <w:pStyle w:val="NormalWeb"/>
        <w:spacing w:before="0" w:beforeAutospacing="0" w:after="0" w:afterAutospacing="0" w:line="360" w:lineRule="auto"/>
        <w:rPr>
          <w:rFonts w:ascii="Book Antiqua" w:hAnsi="Book Antiqua"/>
        </w:rPr>
      </w:pPr>
    </w:p>
    <w:p w:rsidR="00A10BED" w:rsidRPr="00C0157B" w:rsidRDefault="00C0157B" w:rsidP="00AF496E">
      <w:pPr>
        <w:pStyle w:val="NormalWeb"/>
        <w:spacing w:before="0" w:beforeAutospacing="0" w:after="0" w:afterAutospacing="0" w:line="360" w:lineRule="auto"/>
        <w:rPr>
          <w:rFonts w:ascii="Book Antiqua" w:hAnsi="Book Antiqua"/>
          <w:smallCaps/>
        </w:rPr>
      </w:pPr>
      <w:r w:rsidRPr="00C0157B">
        <w:rPr>
          <w:rFonts w:ascii="Book Antiqua" w:hAnsi="Book Antiqua"/>
          <w:smallCaps/>
        </w:rPr>
        <w:t>Guests Breakdown</w:t>
      </w:r>
    </w:p>
    <w:p w:rsidR="00843E41" w:rsidRPr="00987050" w:rsidRDefault="00843E41" w:rsidP="00AF496E">
      <w:pPr>
        <w:pStyle w:val="NormalWeb"/>
        <w:spacing w:before="0" w:beforeAutospacing="0" w:after="0" w:afterAutospacing="0" w:line="360" w:lineRule="auto"/>
        <w:rPr>
          <w:rFonts w:ascii="Book Antiqua" w:hAnsi="Book Antiqua"/>
        </w:rPr>
      </w:pPr>
      <w:r w:rsidRPr="00987050">
        <w:rPr>
          <w:rFonts w:ascii="Book Antiqua" w:hAnsi="Book Antiqua"/>
        </w:rPr>
        <w:t xml:space="preserve">The majority of our </w:t>
      </w:r>
      <w:r w:rsidR="00010EFD" w:rsidRPr="00987050">
        <w:rPr>
          <w:rFonts w:ascii="Book Antiqua" w:hAnsi="Book Antiqua"/>
        </w:rPr>
        <w:t>guests</w:t>
      </w:r>
      <w:r w:rsidRPr="00987050">
        <w:rPr>
          <w:rFonts w:ascii="Book Antiqua" w:hAnsi="Book Antiqua"/>
        </w:rPr>
        <w:t xml:space="preserve"> fall into three broad groups: </w:t>
      </w:r>
      <w:r w:rsidR="00010EFD" w:rsidRPr="00987050">
        <w:rPr>
          <w:rFonts w:ascii="Book Antiqua" w:hAnsi="Book Antiqua"/>
        </w:rPr>
        <w:t>families, business, and groups.</w:t>
      </w:r>
      <w:r w:rsidR="00AF496E">
        <w:rPr>
          <w:rFonts w:ascii="Book Antiqua" w:hAnsi="Book Antiqua"/>
        </w:rPr>
        <w:t xml:space="preserve"> </w:t>
      </w:r>
    </w:p>
    <w:p w:rsidR="00A10BED" w:rsidRPr="00987050" w:rsidRDefault="00A10BED" w:rsidP="00AF496E">
      <w:pPr>
        <w:pStyle w:val="NormalWeb"/>
        <w:spacing w:before="0" w:beforeAutospacing="0" w:after="0" w:afterAutospacing="0" w:line="360" w:lineRule="auto"/>
        <w:rPr>
          <w:rFonts w:ascii="Book Antiqua" w:hAnsi="Book Antiqua"/>
        </w:rPr>
      </w:pPr>
    </w:p>
    <w:p w:rsidR="00A10BED" w:rsidRPr="00987050" w:rsidRDefault="002E4B77" w:rsidP="00AF496E">
      <w:pPr>
        <w:pStyle w:val="NormalWeb"/>
        <w:spacing w:before="0" w:beforeAutospacing="0" w:after="0" w:afterAutospacing="0" w:line="360" w:lineRule="auto"/>
        <w:rPr>
          <w:rFonts w:ascii="Book Antiqua" w:hAnsi="Book Antiqua"/>
        </w:rPr>
      </w:pPr>
      <w:r w:rsidRPr="00987050">
        <w:rPr>
          <w:rFonts w:ascii="Book Antiqua" w:hAnsi="Book Antiqua"/>
        </w:rPr>
        <w:t>Revenue: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92"/>
        <w:gridCol w:w="923"/>
      </w:tblGrid>
      <w:tr w:rsidR="005C35B1" w:rsidRPr="005C35B1" w:rsidTr="00000D31">
        <w:trPr>
          <w:jc w:val="center"/>
        </w:trPr>
        <w:tc>
          <w:tcPr>
            <w:tcW w:w="3492" w:type="dxa"/>
          </w:tcPr>
          <w:p w:rsidR="005C35B1" w:rsidRPr="00000D31" w:rsidRDefault="005C35B1" w:rsidP="00000D31">
            <w:pPr>
              <w:pStyle w:val="NormalWeb"/>
              <w:spacing w:before="0" w:beforeAutospacing="0" w:after="0" w:afterAutospacing="0" w:line="360" w:lineRule="auto"/>
              <w:jc w:val="both"/>
              <w:rPr>
                <w:rFonts w:ascii="Book Antiqua" w:hAnsi="Book Antiqua"/>
              </w:rPr>
            </w:pPr>
            <w:r w:rsidRPr="00000D31">
              <w:rPr>
                <w:rFonts w:ascii="Book Antiqua" w:hAnsi="Book Antiqua"/>
              </w:rPr>
              <w:t>Rooms:</w:t>
            </w:r>
            <w:r w:rsidR="00AF496E" w:rsidRPr="00000D31">
              <w:rPr>
                <w:rFonts w:ascii="Book Antiqua" w:hAnsi="Book Antiqua"/>
              </w:rPr>
              <w:t xml:space="preserve"> </w:t>
            </w:r>
          </w:p>
        </w:tc>
        <w:tc>
          <w:tcPr>
            <w:tcW w:w="923" w:type="dxa"/>
          </w:tcPr>
          <w:p w:rsidR="005C35B1" w:rsidRPr="00000D31" w:rsidRDefault="005C35B1" w:rsidP="00000D31">
            <w:pPr>
              <w:pStyle w:val="NormalWeb"/>
              <w:spacing w:before="0" w:beforeAutospacing="0" w:after="0" w:afterAutospacing="0" w:line="360" w:lineRule="auto"/>
              <w:jc w:val="both"/>
              <w:rPr>
                <w:rFonts w:ascii="Book Antiqua" w:hAnsi="Book Antiqua"/>
              </w:rPr>
            </w:pPr>
            <w:r w:rsidRPr="00000D31">
              <w:rPr>
                <w:rFonts w:ascii="Book Antiqua" w:hAnsi="Book Antiqua"/>
              </w:rPr>
              <w:t>60%</w:t>
            </w:r>
          </w:p>
        </w:tc>
      </w:tr>
      <w:tr w:rsidR="005C35B1" w:rsidRPr="005C35B1" w:rsidTr="00000D31">
        <w:trPr>
          <w:jc w:val="center"/>
        </w:trPr>
        <w:tc>
          <w:tcPr>
            <w:tcW w:w="3492" w:type="dxa"/>
          </w:tcPr>
          <w:p w:rsidR="005C35B1" w:rsidRPr="00000D31" w:rsidRDefault="005C35B1" w:rsidP="00000D31">
            <w:pPr>
              <w:pStyle w:val="NormalWeb"/>
              <w:spacing w:before="0" w:beforeAutospacing="0" w:after="0" w:afterAutospacing="0" w:line="360" w:lineRule="auto"/>
              <w:jc w:val="both"/>
              <w:rPr>
                <w:rFonts w:ascii="Book Antiqua" w:hAnsi="Book Antiqua"/>
              </w:rPr>
            </w:pPr>
            <w:r w:rsidRPr="00000D31">
              <w:rPr>
                <w:rFonts w:ascii="Book Antiqua" w:hAnsi="Book Antiqua"/>
              </w:rPr>
              <w:t>Food and beverage revenue:</w:t>
            </w:r>
            <w:r w:rsidR="00AF496E" w:rsidRPr="00000D31">
              <w:rPr>
                <w:rFonts w:ascii="Book Antiqua" w:hAnsi="Book Antiqua"/>
              </w:rPr>
              <w:t xml:space="preserve"> </w:t>
            </w:r>
          </w:p>
        </w:tc>
        <w:tc>
          <w:tcPr>
            <w:tcW w:w="923" w:type="dxa"/>
          </w:tcPr>
          <w:p w:rsidR="005C35B1" w:rsidRPr="00000D31" w:rsidRDefault="005C35B1" w:rsidP="00000D31">
            <w:pPr>
              <w:pStyle w:val="NormalWeb"/>
              <w:spacing w:before="0" w:beforeAutospacing="0" w:after="0" w:afterAutospacing="0" w:line="360" w:lineRule="auto"/>
              <w:jc w:val="both"/>
              <w:rPr>
                <w:rFonts w:ascii="Book Antiqua" w:hAnsi="Book Antiqua"/>
              </w:rPr>
            </w:pPr>
            <w:r w:rsidRPr="00000D31">
              <w:rPr>
                <w:rFonts w:ascii="Book Antiqua" w:hAnsi="Book Antiqua"/>
              </w:rPr>
              <w:t xml:space="preserve">30 % </w:t>
            </w:r>
          </w:p>
        </w:tc>
      </w:tr>
      <w:tr w:rsidR="005C35B1" w:rsidRPr="005C35B1" w:rsidTr="00000D31">
        <w:trPr>
          <w:jc w:val="center"/>
        </w:trPr>
        <w:tc>
          <w:tcPr>
            <w:tcW w:w="3492" w:type="dxa"/>
          </w:tcPr>
          <w:p w:rsidR="005C35B1" w:rsidRPr="00000D31" w:rsidRDefault="005C35B1" w:rsidP="00000D31">
            <w:pPr>
              <w:pStyle w:val="NormalWeb"/>
              <w:spacing w:before="0" w:beforeAutospacing="0" w:after="0" w:afterAutospacing="0" w:line="360" w:lineRule="auto"/>
              <w:jc w:val="both"/>
              <w:rPr>
                <w:rFonts w:ascii="Book Antiqua" w:hAnsi="Book Antiqua"/>
              </w:rPr>
            </w:pPr>
            <w:r w:rsidRPr="00000D31">
              <w:rPr>
                <w:rFonts w:ascii="Book Antiqua" w:hAnsi="Book Antiqua"/>
              </w:rPr>
              <w:t>Other revenue:</w:t>
            </w:r>
            <w:r w:rsidR="00AF496E" w:rsidRPr="00000D31">
              <w:rPr>
                <w:rFonts w:ascii="Book Antiqua" w:hAnsi="Book Antiqua"/>
              </w:rPr>
              <w:t xml:space="preserve"> </w:t>
            </w:r>
          </w:p>
        </w:tc>
        <w:tc>
          <w:tcPr>
            <w:tcW w:w="923" w:type="dxa"/>
          </w:tcPr>
          <w:p w:rsidR="005C35B1" w:rsidRPr="00000D31" w:rsidRDefault="00AF496E" w:rsidP="00000D31">
            <w:pPr>
              <w:pStyle w:val="NormalWeb"/>
              <w:spacing w:before="0" w:beforeAutospacing="0" w:after="0" w:afterAutospacing="0" w:line="360" w:lineRule="auto"/>
              <w:jc w:val="both"/>
              <w:rPr>
                <w:rFonts w:ascii="Book Antiqua" w:hAnsi="Book Antiqua"/>
              </w:rPr>
            </w:pPr>
            <w:r w:rsidRPr="00000D31">
              <w:rPr>
                <w:rFonts w:ascii="Book Antiqua" w:hAnsi="Book Antiqua"/>
              </w:rPr>
              <w:t>10 %</w:t>
            </w:r>
          </w:p>
        </w:tc>
      </w:tr>
    </w:tbl>
    <w:p w:rsidR="002E4A2B" w:rsidRPr="00987050" w:rsidRDefault="002E4A2B" w:rsidP="00987050">
      <w:pPr>
        <w:pStyle w:val="NormalWeb"/>
        <w:spacing w:before="0" w:beforeAutospacing="0" w:after="0" w:afterAutospacing="0" w:line="360" w:lineRule="auto"/>
        <w:jc w:val="both"/>
        <w:rPr>
          <w:rFonts w:ascii="Book Antiqua" w:hAnsi="Book Antiqua"/>
        </w:rPr>
      </w:pPr>
    </w:p>
    <w:p w:rsidR="00A10BED" w:rsidRPr="00C0157B" w:rsidRDefault="002E4B77" w:rsidP="00AF496E">
      <w:pPr>
        <w:pStyle w:val="NormalWeb"/>
        <w:spacing w:before="0" w:beforeAutospacing="0" w:after="0" w:afterAutospacing="0" w:line="360" w:lineRule="auto"/>
        <w:rPr>
          <w:rFonts w:ascii="Book Antiqua" w:hAnsi="Book Antiqua"/>
          <w:smallCaps/>
          <w:u w:val="single"/>
        </w:rPr>
      </w:pPr>
      <w:r w:rsidRPr="00C0157B">
        <w:rPr>
          <w:rFonts w:ascii="Book Antiqua" w:hAnsi="Book Antiqua"/>
          <w:smallCaps/>
        </w:rPr>
        <w:t>O</w:t>
      </w:r>
      <w:r w:rsidR="00843E41" w:rsidRPr="00C0157B">
        <w:rPr>
          <w:rFonts w:ascii="Book Antiqua" w:hAnsi="Book Antiqua"/>
          <w:smallCaps/>
        </w:rPr>
        <w:t>perating Costs and Expenses</w:t>
      </w:r>
    </w:p>
    <w:p w:rsidR="00843E41" w:rsidRPr="00987050" w:rsidRDefault="00843E41" w:rsidP="00AF496E">
      <w:pPr>
        <w:pStyle w:val="NormalWeb"/>
        <w:spacing w:before="0" w:beforeAutospacing="0" w:after="0" w:afterAutospacing="0" w:line="360" w:lineRule="auto"/>
        <w:rPr>
          <w:rFonts w:ascii="Book Antiqua" w:hAnsi="Book Antiqua"/>
        </w:rPr>
      </w:pPr>
      <w:r w:rsidRPr="00987050">
        <w:rPr>
          <w:rFonts w:ascii="Book Antiqua" w:hAnsi="Book Antiqua"/>
        </w:rPr>
        <w:t>Rooms</w:t>
      </w:r>
      <w:r w:rsidR="002E4B77" w:rsidRPr="00987050">
        <w:rPr>
          <w:rFonts w:ascii="Book Antiqua" w:hAnsi="Book Antiqua"/>
        </w:rPr>
        <w:t>:</w:t>
      </w:r>
      <w:r w:rsidR="00AF496E">
        <w:rPr>
          <w:rFonts w:ascii="Book Antiqua" w:hAnsi="Book Antiqua"/>
        </w:rPr>
        <w:t xml:space="preserve"> </w:t>
      </w:r>
      <w:r w:rsidRPr="00987050">
        <w:rPr>
          <w:rFonts w:ascii="Book Antiqua" w:hAnsi="Book Antiqua"/>
        </w:rPr>
        <w:t>These include housekeeping, reservation systems, room supplies, laundry services</w:t>
      </w:r>
      <w:r w:rsidR="002E4B77" w:rsidRPr="00987050">
        <w:rPr>
          <w:rFonts w:ascii="Book Antiqua" w:hAnsi="Book Antiqua"/>
        </w:rPr>
        <w:t>,</w:t>
      </w:r>
      <w:r w:rsidRPr="00987050">
        <w:rPr>
          <w:rFonts w:ascii="Book Antiqua" w:hAnsi="Book Antiqua"/>
        </w:rPr>
        <w:t xml:space="preserve"> and front desk costs. Occupancy is the major driver of rooms expense. These costs can increase based on increases in salaries and wages, as well as the level of service and amenities that are provided</w:t>
      </w:r>
      <w:r w:rsidR="002E4B77" w:rsidRPr="00987050">
        <w:rPr>
          <w:rFonts w:ascii="Book Antiqua" w:hAnsi="Book Antiqua"/>
        </w:rPr>
        <w:t>:</w:t>
      </w:r>
      <w:r w:rsidR="00AF496E">
        <w:rPr>
          <w:rFonts w:ascii="Book Antiqua" w:hAnsi="Book Antiqua"/>
        </w:rPr>
        <w:t xml:space="preserve"> 17 %.</w:t>
      </w:r>
    </w:p>
    <w:p w:rsidR="00843E41" w:rsidRPr="00987050" w:rsidRDefault="002E4B77" w:rsidP="00AF496E">
      <w:pPr>
        <w:pStyle w:val="NormalWeb"/>
        <w:spacing w:line="360" w:lineRule="auto"/>
        <w:rPr>
          <w:rFonts w:ascii="Book Antiqua" w:hAnsi="Book Antiqua"/>
        </w:rPr>
      </w:pPr>
      <w:r w:rsidRPr="00987050">
        <w:rPr>
          <w:rFonts w:ascii="Book Antiqua" w:hAnsi="Book Antiqua"/>
        </w:rPr>
        <w:t>Food and Beverage:</w:t>
      </w:r>
      <w:r w:rsidR="00AF496E">
        <w:rPr>
          <w:rFonts w:ascii="Book Antiqua" w:hAnsi="Book Antiqua"/>
        </w:rPr>
        <w:t xml:space="preserve"> </w:t>
      </w:r>
      <w:r w:rsidR="00843E41" w:rsidRPr="00987050">
        <w:rPr>
          <w:rFonts w:ascii="Book Antiqua" w:hAnsi="Book Antiqua"/>
        </w:rPr>
        <w:t>These include food, beverage</w:t>
      </w:r>
      <w:r w:rsidRPr="00987050">
        <w:rPr>
          <w:rFonts w:ascii="Book Antiqua" w:hAnsi="Book Antiqua"/>
        </w:rPr>
        <w:t>,</w:t>
      </w:r>
      <w:r w:rsidR="00843E41" w:rsidRPr="00987050">
        <w:rPr>
          <w:rFonts w:ascii="Book Antiqua" w:hAnsi="Book Antiqua"/>
        </w:rPr>
        <w:t xml:space="preserve"> and labor costs. Occupancy and the type of customer staying at the hotel (i.e., catered functions generally are more profitable than outlet sales) are the major drivers of food and beverage expense, which correlates closely</w:t>
      </w:r>
      <w:r w:rsidRPr="00987050">
        <w:rPr>
          <w:rFonts w:ascii="Book Antiqua" w:hAnsi="Book Antiqua"/>
        </w:rPr>
        <w:t xml:space="preserve"> with food and beverage revenue:</w:t>
      </w:r>
      <w:r w:rsidR="00AF496E">
        <w:rPr>
          <w:rFonts w:ascii="Book Antiqua" w:hAnsi="Book Antiqua"/>
        </w:rPr>
        <w:t xml:space="preserve"> 26 %</w:t>
      </w:r>
    </w:p>
    <w:p w:rsidR="00843E41" w:rsidRPr="00987050" w:rsidRDefault="00843E41" w:rsidP="00AF496E">
      <w:pPr>
        <w:pStyle w:val="NormalWeb"/>
        <w:spacing w:line="360" w:lineRule="auto"/>
        <w:rPr>
          <w:rFonts w:ascii="Book Antiqua" w:hAnsi="Book Antiqua"/>
        </w:rPr>
      </w:pPr>
      <w:r w:rsidRPr="00987050">
        <w:rPr>
          <w:rFonts w:ascii="Book Antiqua" w:hAnsi="Book Antiqua"/>
        </w:rPr>
        <w:t xml:space="preserve">Hotel </w:t>
      </w:r>
      <w:r w:rsidR="002E4B77" w:rsidRPr="00987050">
        <w:rPr>
          <w:rFonts w:ascii="Book Antiqua" w:hAnsi="Book Antiqua"/>
        </w:rPr>
        <w:t>Departmental Expense:</w:t>
      </w:r>
      <w:r w:rsidR="00AF496E">
        <w:rPr>
          <w:rFonts w:ascii="Book Antiqua" w:hAnsi="Book Antiqua"/>
        </w:rPr>
        <w:t xml:space="preserve"> </w:t>
      </w:r>
      <w:r w:rsidRPr="00987050">
        <w:rPr>
          <w:rFonts w:ascii="Book Antiqua" w:hAnsi="Book Antiqua"/>
        </w:rPr>
        <w:t xml:space="preserve">These include labor and other costs associated with </w:t>
      </w:r>
      <w:r w:rsidR="002E4B77" w:rsidRPr="00987050">
        <w:rPr>
          <w:rFonts w:ascii="Book Antiqua" w:hAnsi="Book Antiqua"/>
        </w:rPr>
        <w:t>p</w:t>
      </w:r>
      <w:r w:rsidRPr="00987050">
        <w:rPr>
          <w:rFonts w:ascii="Book Antiqua" w:hAnsi="Book Antiqua"/>
        </w:rPr>
        <w:t>arking, golf courses, spas, telephones, entertainment</w:t>
      </w:r>
      <w:r w:rsidR="002E4B77" w:rsidRPr="00987050">
        <w:rPr>
          <w:rFonts w:ascii="Book Antiqua" w:hAnsi="Book Antiqua"/>
        </w:rPr>
        <w:t>,</w:t>
      </w:r>
      <w:r w:rsidRPr="00987050">
        <w:rPr>
          <w:rFonts w:ascii="Book Antiqua" w:hAnsi="Book Antiqua"/>
        </w:rPr>
        <w:t xml:space="preserve"> and other guest services, as well as labor and other costs associated with administrative departments, sales and marketing, repairs and maintenance</w:t>
      </w:r>
      <w:r w:rsidR="002E4B77" w:rsidRPr="00987050">
        <w:rPr>
          <w:rFonts w:ascii="Book Antiqua" w:hAnsi="Book Antiqua"/>
        </w:rPr>
        <w:t>, and utility costs:</w:t>
      </w:r>
      <w:r w:rsidR="00AF496E">
        <w:rPr>
          <w:rFonts w:ascii="Book Antiqua" w:hAnsi="Book Antiqua"/>
        </w:rPr>
        <w:t xml:space="preserve"> 30 %</w:t>
      </w:r>
    </w:p>
    <w:p w:rsidR="00843E41" w:rsidRPr="00987050" w:rsidRDefault="002E4B77" w:rsidP="00AF496E">
      <w:pPr>
        <w:pStyle w:val="NormalWeb"/>
        <w:spacing w:line="360" w:lineRule="auto"/>
        <w:rPr>
          <w:rFonts w:ascii="Book Antiqua" w:hAnsi="Book Antiqua"/>
        </w:rPr>
      </w:pPr>
      <w:r w:rsidRPr="00987050">
        <w:rPr>
          <w:rFonts w:ascii="Book Antiqua" w:hAnsi="Book Antiqua"/>
        </w:rPr>
        <w:lastRenderedPageBreak/>
        <w:t>Other property-level expenses:</w:t>
      </w:r>
      <w:r w:rsidR="00AF496E">
        <w:rPr>
          <w:rFonts w:ascii="Book Antiqua" w:hAnsi="Book Antiqua"/>
        </w:rPr>
        <w:t xml:space="preserve"> </w:t>
      </w:r>
      <w:r w:rsidR="00843E41" w:rsidRPr="00987050">
        <w:rPr>
          <w:rFonts w:ascii="Book Antiqua" w:hAnsi="Book Antiqua"/>
        </w:rPr>
        <w:t xml:space="preserve">These </w:t>
      </w:r>
      <w:r w:rsidRPr="00987050">
        <w:rPr>
          <w:rFonts w:ascii="Book Antiqua" w:hAnsi="Book Antiqua"/>
        </w:rPr>
        <w:t xml:space="preserve">include </w:t>
      </w:r>
      <w:r w:rsidR="00843E41" w:rsidRPr="00987050">
        <w:rPr>
          <w:rFonts w:ascii="Book Antiqua" w:hAnsi="Book Antiqua"/>
        </w:rPr>
        <w:t>real and personal property taxes, ground rent, equipme</w:t>
      </w:r>
      <w:r w:rsidRPr="00987050">
        <w:rPr>
          <w:rFonts w:ascii="Book Antiqua" w:hAnsi="Book Antiqua"/>
        </w:rPr>
        <w:t>nt rent and property insurance:</w:t>
      </w:r>
      <w:r w:rsidR="00AF496E">
        <w:rPr>
          <w:rFonts w:ascii="Book Antiqua" w:hAnsi="Book Antiqua"/>
        </w:rPr>
        <w:t xml:space="preserve"> 9 %</w:t>
      </w:r>
    </w:p>
    <w:p w:rsidR="00843E41" w:rsidRPr="00987050" w:rsidRDefault="00843E41" w:rsidP="00AF496E">
      <w:pPr>
        <w:pStyle w:val="NormalWeb"/>
        <w:spacing w:line="360" w:lineRule="auto"/>
        <w:rPr>
          <w:rFonts w:ascii="Book Antiqua" w:hAnsi="Book Antiqua"/>
        </w:rPr>
      </w:pPr>
      <w:r w:rsidRPr="00987050">
        <w:rPr>
          <w:rFonts w:ascii="Book Antiqua" w:hAnsi="Book Antiqua"/>
        </w:rPr>
        <w:t>Depreciation and amortization expen</w:t>
      </w:r>
      <w:r w:rsidR="002E4B77" w:rsidRPr="00987050">
        <w:rPr>
          <w:rFonts w:ascii="Book Antiqua" w:hAnsi="Book Antiqua"/>
        </w:rPr>
        <w:t>se:</w:t>
      </w:r>
      <w:r w:rsidR="00AF496E">
        <w:rPr>
          <w:rFonts w:ascii="Book Antiqua" w:hAnsi="Book Antiqua"/>
        </w:rPr>
        <w:t xml:space="preserve"> 11 %</w:t>
      </w:r>
    </w:p>
    <w:p w:rsidR="00F95F42" w:rsidRPr="00C0157B" w:rsidRDefault="00C0157B" w:rsidP="00AF496E">
      <w:pPr>
        <w:spacing w:line="360" w:lineRule="auto"/>
        <w:rPr>
          <w:rFonts w:ascii="Book Antiqua" w:hAnsi="Book Antiqua"/>
          <w:smallCaps/>
        </w:rPr>
      </w:pPr>
      <w:r w:rsidRPr="00C0157B">
        <w:rPr>
          <w:rFonts w:ascii="Book Antiqua" w:hAnsi="Book Antiqua"/>
          <w:smallCaps/>
        </w:rPr>
        <w:t>Shares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1"/>
        <w:gridCol w:w="1634"/>
        <w:gridCol w:w="1142"/>
      </w:tblGrid>
      <w:tr w:rsidR="005C35B1" w:rsidRPr="005C35B1" w:rsidTr="00000D31">
        <w:trPr>
          <w:jc w:val="center"/>
        </w:trPr>
        <w:tc>
          <w:tcPr>
            <w:tcW w:w="4007" w:type="dxa"/>
            <w:gridSpan w:val="3"/>
          </w:tcPr>
          <w:p w:rsidR="005C35B1" w:rsidRPr="00000D31" w:rsidRDefault="005C35B1" w:rsidP="00000D31">
            <w:pPr>
              <w:spacing w:line="360" w:lineRule="auto"/>
              <w:jc w:val="center"/>
              <w:rPr>
                <w:rFonts w:ascii="Book Antiqua" w:hAnsi="Book Antiqua"/>
                <w:sz w:val="28"/>
                <w:szCs w:val="28"/>
              </w:rPr>
            </w:pPr>
            <w:r w:rsidRPr="00000D31">
              <w:rPr>
                <w:rFonts w:ascii="Book Antiqua" w:hAnsi="Book Antiqua"/>
                <w:sz w:val="28"/>
                <w:szCs w:val="28"/>
              </w:rPr>
              <w:t>Shares sold in 2006</w:t>
            </w:r>
          </w:p>
        </w:tc>
      </w:tr>
      <w:tr w:rsidR="005C35B1" w:rsidTr="00000D31">
        <w:trPr>
          <w:jc w:val="center"/>
        </w:trPr>
        <w:tc>
          <w:tcPr>
            <w:tcW w:w="1231" w:type="dxa"/>
          </w:tcPr>
          <w:p w:rsidR="005C35B1" w:rsidRPr="00000D31" w:rsidRDefault="005C35B1" w:rsidP="00000D31">
            <w:pPr>
              <w:spacing w:line="360" w:lineRule="auto"/>
              <w:jc w:val="both"/>
              <w:rPr>
                <w:rFonts w:ascii="Book Antiqua" w:hAnsi="Book Antiqua"/>
              </w:rPr>
            </w:pPr>
            <w:r w:rsidRPr="00000D31">
              <w:rPr>
                <w:rFonts w:ascii="Book Antiqua" w:hAnsi="Book Antiqua"/>
              </w:rPr>
              <w:t>Series</w:t>
            </w:r>
          </w:p>
        </w:tc>
        <w:tc>
          <w:tcPr>
            <w:tcW w:w="1634" w:type="dxa"/>
          </w:tcPr>
          <w:p w:rsidR="005C35B1" w:rsidRPr="00000D31" w:rsidRDefault="005C35B1" w:rsidP="00000D31">
            <w:pPr>
              <w:spacing w:line="360" w:lineRule="auto"/>
              <w:jc w:val="both"/>
              <w:rPr>
                <w:rFonts w:ascii="Book Antiqua" w:hAnsi="Book Antiqua"/>
              </w:rPr>
            </w:pPr>
            <w:r w:rsidRPr="00000D31">
              <w:rPr>
                <w:rFonts w:ascii="Book Antiqua" w:hAnsi="Book Antiqua"/>
              </w:rPr>
              <w:t>Price/Share</w:t>
            </w:r>
          </w:p>
        </w:tc>
        <w:tc>
          <w:tcPr>
            <w:tcW w:w="1142" w:type="dxa"/>
          </w:tcPr>
          <w:p w:rsidR="005C35B1" w:rsidRPr="00000D31" w:rsidRDefault="005C35B1" w:rsidP="00000D31">
            <w:pPr>
              <w:spacing w:line="360" w:lineRule="auto"/>
              <w:jc w:val="both"/>
              <w:rPr>
                <w:rFonts w:ascii="Book Antiqua" w:hAnsi="Book Antiqua"/>
              </w:rPr>
            </w:pPr>
            <w:r w:rsidRPr="00000D31">
              <w:rPr>
                <w:rFonts w:ascii="Book Antiqua" w:hAnsi="Book Antiqua"/>
              </w:rPr>
              <w:t># Sold</w:t>
            </w:r>
          </w:p>
        </w:tc>
      </w:tr>
      <w:tr w:rsidR="005C35B1" w:rsidTr="00000D31">
        <w:trPr>
          <w:jc w:val="center"/>
        </w:trPr>
        <w:tc>
          <w:tcPr>
            <w:tcW w:w="1231" w:type="dxa"/>
          </w:tcPr>
          <w:p w:rsidR="005C35B1" w:rsidRPr="00000D31" w:rsidRDefault="005C35B1" w:rsidP="00000D31">
            <w:pPr>
              <w:spacing w:line="360" w:lineRule="auto"/>
              <w:jc w:val="both"/>
              <w:rPr>
                <w:rFonts w:ascii="Book Antiqua" w:hAnsi="Book Antiqua"/>
              </w:rPr>
            </w:pPr>
            <w:r w:rsidRPr="00000D31">
              <w:rPr>
                <w:rFonts w:ascii="Book Antiqua" w:hAnsi="Book Antiqua"/>
              </w:rPr>
              <w:t>Series A</w:t>
            </w:r>
          </w:p>
        </w:tc>
        <w:tc>
          <w:tcPr>
            <w:tcW w:w="1634" w:type="dxa"/>
          </w:tcPr>
          <w:p w:rsidR="005C35B1" w:rsidRPr="00000D31" w:rsidRDefault="005C35B1" w:rsidP="00000D31">
            <w:pPr>
              <w:spacing w:line="360" w:lineRule="auto"/>
              <w:jc w:val="right"/>
              <w:rPr>
                <w:rFonts w:ascii="Book Antiqua" w:hAnsi="Book Antiqua"/>
              </w:rPr>
            </w:pPr>
            <w:r w:rsidRPr="00000D31">
              <w:rPr>
                <w:rFonts w:ascii="Book Antiqua" w:hAnsi="Book Antiqua"/>
              </w:rPr>
              <w:t>25.50</w:t>
            </w:r>
          </w:p>
        </w:tc>
        <w:tc>
          <w:tcPr>
            <w:tcW w:w="1142" w:type="dxa"/>
          </w:tcPr>
          <w:p w:rsidR="005C35B1" w:rsidRPr="00000D31" w:rsidRDefault="005C35B1" w:rsidP="00000D31">
            <w:pPr>
              <w:spacing w:line="360" w:lineRule="auto"/>
              <w:jc w:val="right"/>
              <w:rPr>
                <w:rFonts w:ascii="Book Antiqua" w:hAnsi="Book Antiqua"/>
              </w:rPr>
            </w:pPr>
            <w:r w:rsidRPr="00000D31">
              <w:rPr>
                <w:rFonts w:ascii="Book Antiqua" w:hAnsi="Book Antiqua"/>
              </w:rPr>
              <w:t>67,500</w:t>
            </w:r>
          </w:p>
        </w:tc>
      </w:tr>
      <w:tr w:rsidR="005C35B1" w:rsidTr="00000D31">
        <w:trPr>
          <w:jc w:val="center"/>
        </w:trPr>
        <w:tc>
          <w:tcPr>
            <w:tcW w:w="1231" w:type="dxa"/>
          </w:tcPr>
          <w:p w:rsidR="005C35B1" w:rsidRPr="00000D31" w:rsidRDefault="005C35B1" w:rsidP="00000D31">
            <w:pPr>
              <w:spacing w:line="360" w:lineRule="auto"/>
              <w:jc w:val="both"/>
              <w:rPr>
                <w:rFonts w:ascii="Book Antiqua" w:hAnsi="Book Antiqua"/>
              </w:rPr>
            </w:pPr>
            <w:r w:rsidRPr="00000D31">
              <w:rPr>
                <w:rFonts w:ascii="Book Antiqua" w:hAnsi="Book Antiqua"/>
              </w:rPr>
              <w:t>Series B</w:t>
            </w:r>
          </w:p>
        </w:tc>
        <w:tc>
          <w:tcPr>
            <w:tcW w:w="1634" w:type="dxa"/>
          </w:tcPr>
          <w:p w:rsidR="005C35B1" w:rsidRPr="00000D31" w:rsidRDefault="005C35B1" w:rsidP="00000D31">
            <w:pPr>
              <w:spacing w:line="360" w:lineRule="auto"/>
              <w:jc w:val="right"/>
              <w:rPr>
                <w:rFonts w:ascii="Book Antiqua" w:hAnsi="Book Antiqua"/>
              </w:rPr>
            </w:pPr>
            <w:r w:rsidRPr="00000D31">
              <w:rPr>
                <w:rFonts w:ascii="Book Antiqua" w:hAnsi="Book Antiqua"/>
              </w:rPr>
              <w:t>20.00</w:t>
            </w:r>
          </w:p>
        </w:tc>
        <w:tc>
          <w:tcPr>
            <w:tcW w:w="1142" w:type="dxa"/>
          </w:tcPr>
          <w:p w:rsidR="005C35B1" w:rsidRPr="00000D31" w:rsidRDefault="005C35B1" w:rsidP="00000D31">
            <w:pPr>
              <w:spacing w:line="360" w:lineRule="auto"/>
              <w:jc w:val="right"/>
              <w:rPr>
                <w:rFonts w:ascii="Book Antiqua" w:hAnsi="Book Antiqua"/>
              </w:rPr>
            </w:pPr>
            <w:r w:rsidRPr="00000D31">
              <w:rPr>
                <w:rFonts w:ascii="Book Antiqua" w:hAnsi="Book Antiqua"/>
              </w:rPr>
              <w:t>110,000</w:t>
            </w:r>
          </w:p>
        </w:tc>
      </w:tr>
      <w:tr w:rsidR="005C35B1" w:rsidTr="00000D31">
        <w:trPr>
          <w:jc w:val="center"/>
        </w:trPr>
        <w:tc>
          <w:tcPr>
            <w:tcW w:w="1231" w:type="dxa"/>
          </w:tcPr>
          <w:p w:rsidR="005C35B1" w:rsidRPr="00000D31" w:rsidRDefault="005C35B1" w:rsidP="00000D31">
            <w:pPr>
              <w:spacing w:line="360" w:lineRule="auto"/>
              <w:jc w:val="both"/>
              <w:rPr>
                <w:rFonts w:ascii="Book Antiqua" w:hAnsi="Book Antiqua"/>
              </w:rPr>
            </w:pPr>
            <w:r w:rsidRPr="00000D31">
              <w:rPr>
                <w:rFonts w:ascii="Book Antiqua" w:hAnsi="Book Antiqua"/>
              </w:rPr>
              <w:t>Series C</w:t>
            </w:r>
          </w:p>
        </w:tc>
        <w:tc>
          <w:tcPr>
            <w:tcW w:w="1634" w:type="dxa"/>
          </w:tcPr>
          <w:p w:rsidR="005C35B1" w:rsidRPr="00000D31" w:rsidRDefault="005C35B1" w:rsidP="00000D31">
            <w:pPr>
              <w:spacing w:line="360" w:lineRule="auto"/>
              <w:jc w:val="right"/>
              <w:rPr>
                <w:rFonts w:ascii="Book Antiqua" w:hAnsi="Book Antiqua"/>
              </w:rPr>
            </w:pPr>
            <w:r w:rsidRPr="00000D31">
              <w:rPr>
                <w:rFonts w:ascii="Book Antiqua" w:hAnsi="Book Antiqua"/>
              </w:rPr>
              <w:t>17.85</w:t>
            </w:r>
          </w:p>
        </w:tc>
        <w:tc>
          <w:tcPr>
            <w:tcW w:w="1142" w:type="dxa"/>
          </w:tcPr>
          <w:p w:rsidR="005C35B1" w:rsidRPr="00000D31" w:rsidRDefault="005C35B1" w:rsidP="00000D31">
            <w:pPr>
              <w:spacing w:line="360" w:lineRule="auto"/>
              <w:jc w:val="right"/>
              <w:rPr>
                <w:rFonts w:ascii="Book Antiqua" w:hAnsi="Book Antiqua"/>
              </w:rPr>
            </w:pPr>
            <w:r w:rsidRPr="00000D31">
              <w:rPr>
                <w:rFonts w:ascii="Book Antiqua" w:hAnsi="Book Antiqua"/>
              </w:rPr>
              <w:t>105,000</w:t>
            </w:r>
          </w:p>
        </w:tc>
      </w:tr>
    </w:tbl>
    <w:p w:rsidR="00A10BED" w:rsidRPr="00987050" w:rsidRDefault="00A10BED" w:rsidP="00AF496E">
      <w:pPr>
        <w:pStyle w:val="NormalWeb"/>
        <w:spacing w:before="0" w:beforeAutospacing="0" w:after="0" w:afterAutospacing="0" w:line="360" w:lineRule="auto"/>
        <w:rPr>
          <w:rFonts w:ascii="Book Antiqua" w:hAnsi="Book Antiqua"/>
          <w:bCs/>
        </w:rPr>
      </w:pPr>
    </w:p>
    <w:p w:rsidR="00A10BED" w:rsidRPr="00C0157B" w:rsidRDefault="00F038D5" w:rsidP="00AF496E">
      <w:pPr>
        <w:pStyle w:val="NormalWeb"/>
        <w:spacing w:before="0" w:beforeAutospacing="0" w:after="0" w:afterAutospacing="0" w:line="360" w:lineRule="auto"/>
        <w:rPr>
          <w:rFonts w:ascii="Book Antiqua" w:hAnsi="Book Antiqua"/>
          <w:bCs/>
          <w:smallCaps/>
        </w:rPr>
      </w:pPr>
      <w:r w:rsidRPr="00C0157B">
        <w:rPr>
          <w:rFonts w:ascii="Book Antiqua" w:hAnsi="Book Antiqua"/>
          <w:bCs/>
          <w:smallCaps/>
        </w:rPr>
        <w:t>Facing Our Future with Confidence</w:t>
      </w:r>
    </w:p>
    <w:p w:rsidR="00F038D5" w:rsidRPr="00987050" w:rsidRDefault="00F038D5" w:rsidP="00AF496E">
      <w:pPr>
        <w:pStyle w:val="NormalWeb"/>
        <w:spacing w:before="0" w:beforeAutospacing="0" w:after="0" w:afterAutospacing="0" w:line="360" w:lineRule="auto"/>
        <w:rPr>
          <w:rFonts w:ascii="Book Antiqua" w:hAnsi="Book Antiqua"/>
          <w:bCs/>
        </w:rPr>
      </w:pPr>
      <w:r w:rsidRPr="00987050">
        <w:rPr>
          <w:rFonts w:ascii="Book Antiqua" w:hAnsi="Book Antiqua"/>
        </w:rPr>
        <w:t xml:space="preserve">Since the Hotel opened six months ago, all departments have worked diligently to establish the Bell Orchid Hotel as a first-rate, full-service hotel here in </w:t>
      </w:r>
      <w:smartTag w:uri="urn:schemas-microsoft-com:office:smarttags" w:element="place">
        <w:smartTag w:uri="urn:schemas-microsoft-com:office:smarttags" w:element="City">
          <w:r w:rsidRPr="00987050">
            <w:rPr>
              <w:rFonts w:ascii="Book Antiqua" w:hAnsi="Book Antiqua"/>
            </w:rPr>
            <w:t>San Diego</w:t>
          </w:r>
        </w:smartTag>
      </w:smartTag>
      <w:r w:rsidRPr="00987050">
        <w:rPr>
          <w:rFonts w:ascii="Book Antiqua" w:hAnsi="Book Antiqua"/>
        </w:rPr>
        <w:t>.</w:t>
      </w:r>
      <w:r w:rsidR="00AF496E">
        <w:rPr>
          <w:rFonts w:ascii="Book Antiqua" w:hAnsi="Book Antiqua"/>
        </w:rPr>
        <w:t xml:space="preserve"> </w:t>
      </w:r>
      <w:r w:rsidRPr="00987050">
        <w:rPr>
          <w:rFonts w:ascii="Book Antiqua" w:hAnsi="Book Antiqua"/>
        </w:rPr>
        <w:t>I believe we have succeeded in this endeavor.</w:t>
      </w:r>
      <w:r w:rsidR="00AF496E">
        <w:rPr>
          <w:rFonts w:ascii="Book Antiqua" w:hAnsi="Book Antiqua"/>
        </w:rPr>
        <w:t xml:space="preserve"> </w:t>
      </w:r>
      <w:r w:rsidRPr="00987050">
        <w:rPr>
          <w:rFonts w:ascii="Book Antiqua" w:hAnsi="Book Antiqua"/>
        </w:rPr>
        <w:t>I have worked diligently to strengthen our balance sheet and increase shareholder value through targeted room rates and increased occupancy.</w:t>
      </w:r>
    </w:p>
    <w:p w:rsidR="00F038D5" w:rsidRPr="00E643D5" w:rsidRDefault="00F038D5" w:rsidP="00C0157B">
      <w:pPr>
        <w:pStyle w:val="NormalWeb"/>
        <w:pBdr>
          <w:top w:val="single" w:sz="12" w:space="1" w:color="auto"/>
          <w:left w:val="single" w:sz="12" w:space="4" w:color="auto"/>
          <w:bottom w:val="single" w:sz="12" w:space="1" w:color="auto"/>
          <w:right w:val="single" w:sz="12" w:space="4" w:color="auto"/>
        </w:pBdr>
        <w:shd w:val="clear" w:color="auto" w:fill="99CC00"/>
        <w:spacing w:line="360" w:lineRule="auto"/>
        <w:jc w:val="both"/>
        <w:rPr>
          <w:rFonts w:ascii="Book Antiqua" w:hAnsi="Book Antiqua"/>
          <w:color w:val="008000"/>
        </w:rPr>
      </w:pPr>
      <w:smartTag w:uri="urn:schemas-microsoft-com:office:smarttags" w:element="place">
        <w:smartTag w:uri="urn:schemas-microsoft-com:office:smarttags" w:element="City">
          <w:r w:rsidRPr="00E643D5">
            <w:rPr>
              <w:rFonts w:ascii="Book Antiqua" w:hAnsi="Book Antiqua"/>
              <w:color w:val="008000"/>
            </w:rPr>
            <w:t>San Diego</w:t>
          </w:r>
        </w:smartTag>
      </w:smartTag>
      <w:r w:rsidRPr="00E643D5">
        <w:rPr>
          <w:rFonts w:ascii="Book Antiqua" w:hAnsi="Book Antiqua"/>
          <w:color w:val="008000"/>
        </w:rPr>
        <w:t xml:space="preserve"> remains a top </w:t>
      </w:r>
      <w:r w:rsidR="00922659" w:rsidRPr="00E643D5">
        <w:rPr>
          <w:rFonts w:ascii="Book Antiqua" w:hAnsi="Book Antiqua"/>
          <w:color w:val="008000"/>
        </w:rPr>
        <w:t>travel and business destination</w:t>
      </w:r>
      <w:r w:rsidRPr="00E643D5">
        <w:rPr>
          <w:rFonts w:ascii="Book Antiqua" w:hAnsi="Book Antiqua"/>
          <w:color w:val="008000"/>
        </w:rPr>
        <w:t xml:space="preserve">, and overall </w:t>
      </w:r>
      <w:r w:rsidR="00922659" w:rsidRPr="00E643D5">
        <w:rPr>
          <w:rFonts w:ascii="Book Antiqua" w:hAnsi="Book Antiqua"/>
          <w:color w:val="008000"/>
        </w:rPr>
        <w:t xml:space="preserve">room </w:t>
      </w:r>
      <w:r w:rsidRPr="00E643D5">
        <w:rPr>
          <w:rFonts w:ascii="Book Antiqua" w:hAnsi="Book Antiqua"/>
          <w:color w:val="008000"/>
        </w:rPr>
        <w:t xml:space="preserve">rates were up </w:t>
      </w:r>
      <w:r w:rsidR="00922659" w:rsidRPr="00E643D5">
        <w:rPr>
          <w:rFonts w:ascii="Book Antiqua" w:hAnsi="Book Antiqua"/>
          <w:color w:val="008000"/>
        </w:rPr>
        <w:t xml:space="preserve">by </w:t>
      </w:r>
      <w:r w:rsidR="002E4A2B" w:rsidRPr="00E643D5">
        <w:rPr>
          <w:rFonts w:ascii="Book Antiqua" w:hAnsi="Book Antiqua"/>
          <w:color w:val="008000"/>
        </w:rPr>
        <w:t>8</w:t>
      </w:r>
      <w:r w:rsidRPr="00E643D5">
        <w:rPr>
          <w:rFonts w:ascii="Book Antiqua" w:hAnsi="Book Antiqua"/>
          <w:color w:val="008000"/>
        </w:rPr>
        <w:t>% during the first six months of 2006.</w:t>
      </w:r>
    </w:p>
    <w:p w:rsidR="00F038D5" w:rsidRPr="00987050" w:rsidRDefault="00F038D5" w:rsidP="00AF496E">
      <w:pPr>
        <w:pStyle w:val="NormalWeb"/>
        <w:spacing w:line="360" w:lineRule="auto"/>
        <w:rPr>
          <w:rFonts w:ascii="Book Antiqua" w:hAnsi="Book Antiqua"/>
        </w:rPr>
      </w:pPr>
      <w:r w:rsidRPr="00987050">
        <w:rPr>
          <w:rFonts w:ascii="Book Antiqua" w:hAnsi="Book Antiqua"/>
        </w:rPr>
        <w:t xml:space="preserve">We believe our location in </w:t>
      </w:r>
      <w:smartTag w:uri="urn:schemas-microsoft-com:office:smarttags" w:element="City">
        <w:r w:rsidRPr="00987050">
          <w:rPr>
            <w:rFonts w:ascii="Book Antiqua" w:hAnsi="Book Antiqua"/>
          </w:rPr>
          <w:t>San Diego</w:t>
        </w:r>
      </w:smartTag>
      <w:r w:rsidRPr="00987050">
        <w:rPr>
          <w:rFonts w:ascii="Book Antiqua" w:hAnsi="Book Antiqua"/>
        </w:rPr>
        <w:t xml:space="preserve">, close to major restaurants and </w:t>
      </w:r>
      <w:r w:rsidR="00922659" w:rsidRPr="00987050">
        <w:rPr>
          <w:rFonts w:ascii="Book Antiqua" w:hAnsi="Book Antiqua"/>
        </w:rPr>
        <w:t xml:space="preserve">business </w:t>
      </w:r>
      <w:r w:rsidRPr="00987050">
        <w:rPr>
          <w:rFonts w:ascii="Book Antiqua" w:hAnsi="Book Antiqua"/>
        </w:rPr>
        <w:t xml:space="preserve">facilities, as well as the </w:t>
      </w:r>
      <w:smartTag w:uri="urn:schemas-microsoft-com:office:smarttags" w:element="place">
        <w:smartTag w:uri="urn:schemas-microsoft-com:office:smarttags" w:element="PlaceName">
          <w:r w:rsidRPr="00987050">
            <w:rPr>
              <w:rFonts w:ascii="Book Antiqua" w:hAnsi="Book Antiqua"/>
            </w:rPr>
            <w:t>San Diego</w:t>
          </w:r>
        </w:smartTag>
        <w:r w:rsidRPr="00987050">
          <w:rPr>
            <w:rFonts w:ascii="Book Antiqua" w:hAnsi="Book Antiqua"/>
          </w:rPr>
          <w:t xml:space="preserve"> </w:t>
        </w:r>
        <w:smartTag w:uri="urn:schemas-microsoft-com:office:smarttags" w:element="PlaceName">
          <w:r w:rsidRPr="00987050">
            <w:rPr>
              <w:rFonts w:ascii="Book Antiqua" w:hAnsi="Book Antiqua"/>
            </w:rPr>
            <w:t>International</w:t>
          </w:r>
        </w:smartTag>
        <w:r w:rsidRPr="00987050">
          <w:rPr>
            <w:rFonts w:ascii="Book Antiqua" w:hAnsi="Book Antiqua"/>
          </w:rPr>
          <w:t xml:space="preserve"> </w:t>
        </w:r>
        <w:smartTag w:uri="urn:schemas-microsoft-com:office:smarttags" w:element="PlaceType">
          <w:r w:rsidRPr="00987050">
            <w:rPr>
              <w:rFonts w:ascii="Book Antiqua" w:hAnsi="Book Antiqua"/>
            </w:rPr>
            <w:t>Airport</w:t>
          </w:r>
        </w:smartTag>
      </w:smartTag>
      <w:r w:rsidRPr="00987050">
        <w:rPr>
          <w:rFonts w:ascii="Book Antiqua" w:hAnsi="Book Antiqua"/>
        </w:rPr>
        <w:t xml:space="preserve">, will allow us to maintain room rate and occupancy premiums over our competitors. We also seek to maximize our earnings through aggressively </w:t>
      </w:r>
      <w:r w:rsidR="00922659" w:rsidRPr="00987050">
        <w:rPr>
          <w:rFonts w:ascii="Book Antiqua" w:hAnsi="Book Antiqua"/>
        </w:rPr>
        <w:t>marketed</w:t>
      </w:r>
      <w:r w:rsidRPr="00987050">
        <w:rPr>
          <w:rFonts w:ascii="Book Antiqua" w:hAnsi="Book Antiqua"/>
        </w:rPr>
        <w:t xml:space="preserve"> room sales a</w:t>
      </w:r>
      <w:r w:rsidR="00AF496E">
        <w:rPr>
          <w:rFonts w:ascii="Book Antiqua" w:hAnsi="Book Antiqua"/>
        </w:rPr>
        <w:t>s well as capital improvements.</w:t>
      </w:r>
    </w:p>
    <w:p w:rsidR="003E4A01" w:rsidRDefault="008E3A61" w:rsidP="00AF496E">
      <w:pPr>
        <w:spacing w:line="360" w:lineRule="auto"/>
        <w:rPr>
          <w:rFonts w:ascii="Book Antiqua" w:hAnsi="Book Antiqua"/>
        </w:rPr>
      </w:pPr>
      <w:r w:rsidRPr="00987050">
        <w:rPr>
          <w:rFonts w:ascii="Book Antiqua" w:hAnsi="Book Antiqua"/>
        </w:rPr>
        <w:t xml:space="preserve">We have decided, in addition to </w:t>
      </w:r>
      <w:r w:rsidR="00843E41" w:rsidRPr="00987050">
        <w:rPr>
          <w:rFonts w:ascii="Book Antiqua" w:hAnsi="Book Antiqua"/>
        </w:rPr>
        <w:t xml:space="preserve">printing and mailing </w:t>
      </w:r>
      <w:r w:rsidRPr="00987050">
        <w:rPr>
          <w:rFonts w:ascii="Book Antiqua" w:hAnsi="Book Antiqua"/>
        </w:rPr>
        <w:t xml:space="preserve">you this quarterly report, </w:t>
      </w:r>
      <w:r w:rsidR="00843E41" w:rsidRPr="00987050">
        <w:rPr>
          <w:rFonts w:ascii="Book Antiqua" w:hAnsi="Book Antiqua"/>
        </w:rPr>
        <w:t>to prese</w:t>
      </w:r>
      <w:r w:rsidRPr="00987050">
        <w:rPr>
          <w:rFonts w:ascii="Book Antiqua" w:hAnsi="Book Antiqua"/>
        </w:rPr>
        <w:t>nt you with an on-line version as well!</w:t>
      </w:r>
      <w:r w:rsidR="00AF496E">
        <w:rPr>
          <w:rFonts w:ascii="Book Antiqua" w:hAnsi="Book Antiqua"/>
        </w:rPr>
        <w:t xml:space="preserve"> </w:t>
      </w:r>
      <w:r w:rsidR="00E643D5">
        <w:rPr>
          <w:rFonts w:ascii="Book Antiqua" w:hAnsi="Book Antiqua"/>
        </w:rPr>
        <w:t>We hope you enjoy it!</w:t>
      </w:r>
    </w:p>
    <w:p w:rsidR="00E643D5" w:rsidRDefault="00E643D5" w:rsidP="00AF496E">
      <w:pPr>
        <w:spacing w:line="360" w:lineRule="auto"/>
        <w:rPr>
          <w:rFonts w:ascii="Book Antiqua" w:hAnsi="Book Antiqua"/>
        </w:rPr>
      </w:pPr>
    </w:p>
    <w:p w:rsidR="00C0157B" w:rsidRPr="00C0157B" w:rsidRDefault="00C0157B" w:rsidP="00AF496E">
      <w:pPr>
        <w:pStyle w:val="NormalWeb"/>
        <w:spacing w:before="0" w:beforeAutospacing="0" w:after="0" w:afterAutospacing="0"/>
        <w:rPr>
          <w:rFonts w:ascii="Book Antiqua" w:hAnsi="Book Antiqua"/>
          <w:b/>
          <w:sz w:val="22"/>
          <w:szCs w:val="22"/>
        </w:rPr>
      </w:pPr>
      <w:r w:rsidRPr="00C0157B">
        <w:rPr>
          <w:rFonts w:ascii="Book Antiqua" w:hAnsi="Book Antiqua"/>
          <w:b/>
          <w:sz w:val="22"/>
          <w:szCs w:val="22"/>
        </w:rPr>
        <w:lastRenderedPageBreak/>
        <w:t>Bell Orchid Hotel</w:t>
      </w:r>
    </w:p>
    <w:p w:rsidR="00C0157B" w:rsidRPr="00C0157B" w:rsidRDefault="00C0157B" w:rsidP="00AF496E">
      <w:pPr>
        <w:pStyle w:val="NormalWeb"/>
        <w:spacing w:before="0" w:beforeAutospacing="0" w:after="0" w:afterAutospacing="0"/>
        <w:rPr>
          <w:rFonts w:ascii="Book Antiqua" w:hAnsi="Book Antiqua"/>
          <w:sz w:val="22"/>
          <w:szCs w:val="22"/>
        </w:rPr>
      </w:pPr>
      <w:smartTag w:uri="urn:schemas-microsoft-com:office:smarttags" w:element="Street">
        <w:smartTag w:uri="urn:schemas-microsoft-com:office:smarttags" w:element="address">
          <w:r w:rsidRPr="00C0157B">
            <w:rPr>
              <w:rFonts w:ascii="Book Antiqua" w:hAnsi="Book Antiqua"/>
              <w:sz w:val="22"/>
              <w:szCs w:val="22"/>
            </w:rPr>
            <w:t>1000 Harbor Drive</w:t>
          </w:r>
        </w:smartTag>
      </w:smartTag>
      <w:r w:rsidRPr="00C0157B">
        <w:rPr>
          <w:rFonts w:ascii="Book Antiqua" w:hAnsi="Book Antiqua"/>
          <w:sz w:val="22"/>
          <w:szCs w:val="22"/>
        </w:rPr>
        <w:t xml:space="preserve"> </w:t>
      </w:r>
    </w:p>
    <w:p w:rsidR="00C0157B" w:rsidRPr="00C0157B" w:rsidRDefault="00C0157B" w:rsidP="00AF496E">
      <w:pPr>
        <w:pStyle w:val="NormalWeb"/>
        <w:spacing w:before="0" w:beforeAutospacing="0" w:after="0" w:afterAutospacing="0"/>
        <w:rPr>
          <w:rFonts w:ascii="Book Antiqua" w:hAnsi="Book Antiqua"/>
          <w:sz w:val="22"/>
          <w:szCs w:val="22"/>
        </w:rPr>
      </w:pPr>
      <w:smartTag w:uri="urn:schemas-microsoft-com:office:smarttags" w:element="place">
        <w:smartTag w:uri="urn:schemas-microsoft-com:office:smarttags" w:element="City">
          <w:r w:rsidRPr="00C0157B">
            <w:rPr>
              <w:rFonts w:ascii="Book Antiqua" w:hAnsi="Book Antiqua"/>
              <w:sz w:val="22"/>
              <w:szCs w:val="22"/>
            </w:rPr>
            <w:t>San Diego</w:t>
          </w:r>
        </w:smartTag>
        <w:r w:rsidRPr="00C0157B">
          <w:rPr>
            <w:rFonts w:ascii="Book Antiqua" w:hAnsi="Book Antiqua"/>
            <w:sz w:val="22"/>
            <w:szCs w:val="22"/>
          </w:rPr>
          <w:t xml:space="preserve">, </w:t>
        </w:r>
        <w:smartTag w:uri="urn:schemas-microsoft-com:office:smarttags" w:element="State">
          <w:r w:rsidRPr="00C0157B">
            <w:rPr>
              <w:rFonts w:ascii="Book Antiqua" w:hAnsi="Book Antiqua"/>
              <w:sz w:val="22"/>
              <w:szCs w:val="22"/>
            </w:rPr>
            <w:t>California</w:t>
          </w:r>
        </w:smartTag>
        <w:r w:rsidRPr="00C0157B">
          <w:rPr>
            <w:rFonts w:ascii="Book Antiqua" w:hAnsi="Book Antiqua"/>
            <w:sz w:val="22"/>
            <w:szCs w:val="22"/>
          </w:rPr>
          <w:t xml:space="preserve"> </w:t>
        </w:r>
        <w:smartTag w:uri="urn:schemas-microsoft-com:office:smarttags" w:element="PostalCode">
          <w:r w:rsidRPr="00C0157B">
            <w:rPr>
              <w:rFonts w:ascii="Book Antiqua" w:hAnsi="Book Antiqua"/>
              <w:sz w:val="22"/>
              <w:szCs w:val="22"/>
            </w:rPr>
            <w:t>92101</w:t>
          </w:r>
        </w:smartTag>
      </w:smartTag>
    </w:p>
    <w:p w:rsidR="00C0157B" w:rsidRPr="00C0157B" w:rsidRDefault="00C0157B" w:rsidP="00AF496E">
      <w:pPr>
        <w:pStyle w:val="NormalWeb"/>
        <w:spacing w:before="0" w:beforeAutospacing="0" w:after="0" w:afterAutospacing="0"/>
        <w:rPr>
          <w:rFonts w:ascii="Book Antiqua" w:hAnsi="Book Antiqua"/>
          <w:sz w:val="22"/>
          <w:szCs w:val="22"/>
        </w:rPr>
      </w:pPr>
      <w:r w:rsidRPr="00C0157B">
        <w:rPr>
          <w:rFonts w:ascii="Book Antiqua" w:hAnsi="Book Antiqua"/>
          <w:sz w:val="22"/>
          <w:szCs w:val="22"/>
        </w:rPr>
        <w:t xml:space="preserve">(619) 291-4500 </w:t>
      </w:r>
      <w:r w:rsidR="00FE066B">
        <w:rPr>
          <w:rFonts w:ascii="Book Antiqua" w:hAnsi="Book Antiqua"/>
          <w:noProof/>
          <w:sz w:val="22"/>
          <w:szCs w:val="22"/>
        </w:rPr>
        <w:drawing>
          <wp:inline distT="0" distB="0" distL="0" distR="0">
            <wp:extent cx="44450" cy="44450"/>
            <wp:effectExtent l="19050" t="0" r="0" b="0"/>
            <wp:docPr id="3" name="Picture 2" descr="sh_d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h_dot"/>
                    <pic:cNvPicPr>
                      <a:picLocks noChangeAspect="1" noChangeArrowheads="1"/>
                    </pic:cNvPicPr>
                  </pic:nvPicPr>
                  <pic:blipFill>
                    <a:blip r:embed="rId8"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r w:rsidRPr="00C0157B">
        <w:rPr>
          <w:rFonts w:ascii="Book Antiqua" w:hAnsi="Book Antiqua"/>
          <w:sz w:val="22"/>
          <w:szCs w:val="22"/>
        </w:rPr>
        <w:t>Fax (619) 291-4508</w:t>
      </w:r>
    </w:p>
    <w:p w:rsidR="00C0157B" w:rsidRPr="00C0157B" w:rsidRDefault="00AF496E" w:rsidP="00AF496E">
      <w:pPr>
        <w:pStyle w:val="NormalWeb"/>
        <w:spacing w:before="0" w:beforeAutospacing="0" w:after="0" w:afterAutospacing="0"/>
        <w:rPr>
          <w:rFonts w:ascii="Book Antiqua" w:hAnsi="Book Antiqua"/>
          <w:sz w:val="22"/>
          <w:szCs w:val="22"/>
        </w:rPr>
      </w:pPr>
      <w:r>
        <w:rPr>
          <w:rFonts w:ascii="Book Antiqua" w:hAnsi="Book Antiqua"/>
          <w:sz w:val="22"/>
          <w:szCs w:val="22"/>
        </w:rPr>
        <w:t>W</w:t>
      </w:r>
      <w:r w:rsidR="00C0157B" w:rsidRPr="00C0157B">
        <w:rPr>
          <w:rFonts w:ascii="Book Antiqua" w:hAnsi="Book Antiqua"/>
          <w:sz w:val="22"/>
          <w:szCs w:val="22"/>
        </w:rPr>
        <w:t>eb</w:t>
      </w:r>
      <w:r>
        <w:rPr>
          <w:rFonts w:ascii="Book Antiqua" w:hAnsi="Book Antiqua"/>
          <w:sz w:val="22"/>
          <w:szCs w:val="22"/>
        </w:rPr>
        <w:t xml:space="preserve"> </w:t>
      </w:r>
      <w:r w:rsidR="00C0157B" w:rsidRPr="00C0157B">
        <w:rPr>
          <w:rFonts w:ascii="Book Antiqua" w:hAnsi="Book Antiqua"/>
          <w:sz w:val="22"/>
          <w:szCs w:val="22"/>
        </w:rPr>
        <w:t>site:</w:t>
      </w:r>
      <w:r>
        <w:rPr>
          <w:rFonts w:ascii="Book Antiqua" w:hAnsi="Book Antiqua"/>
          <w:sz w:val="22"/>
          <w:szCs w:val="22"/>
        </w:rPr>
        <w:t xml:space="preserve"> </w:t>
      </w:r>
      <w:hyperlink r:id="rId9" w:history="1">
        <w:r w:rsidR="00C0157B" w:rsidRPr="00C0157B">
          <w:rPr>
            <w:rStyle w:val="Hyperlink"/>
            <w:rFonts w:ascii="Book Antiqua" w:hAnsi="Book Antiqua"/>
            <w:sz w:val="22"/>
            <w:szCs w:val="22"/>
          </w:rPr>
          <w:t>www.bellorchidhotel.com</w:t>
        </w:r>
      </w:hyperlink>
    </w:p>
    <w:p w:rsidR="00E643D5" w:rsidRPr="00AF496E" w:rsidRDefault="00E643D5" w:rsidP="00AF496E">
      <w:pPr>
        <w:spacing w:line="360" w:lineRule="auto"/>
        <w:rPr>
          <w:rFonts w:ascii="Book Antiqua" w:hAnsi="Book Antiqua"/>
          <w:sz w:val="26"/>
          <w:szCs w:val="26"/>
        </w:rPr>
      </w:pPr>
      <w:r>
        <w:rPr>
          <w:rFonts w:ascii="Book Antiqua" w:hAnsi="Book Antiqua"/>
          <w:sz w:val="26"/>
          <w:szCs w:val="26"/>
        </w:rPr>
        <w:t>e-mail:</w:t>
      </w:r>
      <w:r w:rsidR="00AF496E">
        <w:rPr>
          <w:rFonts w:ascii="Book Antiqua" w:hAnsi="Book Antiqua"/>
          <w:sz w:val="26"/>
          <w:szCs w:val="26"/>
        </w:rPr>
        <w:t xml:space="preserve"> </w:t>
      </w:r>
      <w:hyperlink r:id="rId10" w:history="1">
        <w:r w:rsidRPr="00F63D6B">
          <w:rPr>
            <w:rStyle w:val="Hyperlink"/>
            <w:rFonts w:ascii="Book Antiqua" w:hAnsi="Book Antiqua"/>
            <w:sz w:val="26"/>
            <w:szCs w:val="26"/>
          </w:rPr>
          <w:t>epsanderson@bellorchid.com</w:t>
        </w:r>
      </w:hyperlink>
    </w:p>
    <w:sectPr w:rsidR="00E643D5" w:rsidRPr="00AF496E" w:rsidSect="00987050">
      <w:footerReference w:type="even"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3EA3" w:rsidRDefault="00203EA3">
      <w:r>
        <w:separator/>
      </w:r>
    </w:p>
  </w:endnote>
  <w:endnote w:type="continuationSeparator" w:id="0">
    <w:p w:rsidR="00203EA3" w:rsidRDefault="00203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7A2" w:rsidRDefault="00FF0984" w:rsidP="00987050">
    <w:pPr>
      <w:pStyle w:val="Footer"/>
      <w:framePr w:wrap="around" w:vAnchor="text" w:hAnchor="margin" w:xAlign="center" w:y="1"/>
      <w:rPr>
        <w:rStyle w:val="PageNumber"/>
      </w:rPr>
    </w:pPr>
    <w:r>
      <w:rPr>
        <w:rStyle w:val="PageNumber"/>
      </w:rPr>
      <w:fldChar w:fldCharType="begin"/>
    </w:r>
    <w:r w:rsidR="000977A2">
      <w:rPr>
        <w:rStyle w:val="PageNumber"/>
      </w:rPr>
      <w:instrText xml:space="preserve">PAGE  </w:instrText>
    </w:r>
    <w:r>
      <w:rPr>
        <w:rStyle w:val="PageNumber"/>
      </w:rPr>
      <w:fldChar w:fldCharType="end"/>
    </w:r>
  </w:p>
  <w:p w:rsidR="000977A2" w:rsidRDefault="000977A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7A2" w:rsidRDefault="00203EA3">
    <w:pPr>
      <w:pStyle w:val="Footer"/>
    </w:pPr>
    <w:r>
      <w:fldChar w:fldCharType="begin"/>
    </w:r>
    <w:r>
      <w:instrText xml:space="preserve"> FILENAME </w:instrText>
    </w:r>
    <w:r>
      <w:fldChar w:fldCharType="separate"/>
    </w:r>
    <w:r w:rsidR="000977A2">
      <w:rPr>
        <w:noProof/>
      </w:rPr>
      <w:t>Word_Acct_Report_to_Shareholders</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3EA3" w:rsidRDefault="00203EA3">
      <w:r>
        <w:separator/>
      </w:r>
    </w:p>
  </w:footnote>
  <w:footnote w:type="continuationSeparator" w:id="0">
    <w:p w:rsidR="00203EA3" w:rsidRDefault="00203EA3">
      <w:r>
        <w:continuationSeparator/>
      </w:r>
    </w:p>
  </w:footnote>
  <w:footnote w:id="1">
    <w:p w:rsidR="000977A2" w:rsidRDefault="000977A2">
      <w:pPr>
        <w:pStyle w:val="FootnoteText"/>
      </w:pPr>
      <w:r>
        <w:rPr>
          <w:rStyle w:val="FootnoteReference"/>
        </w:rPr>
        <w:footnoteRef/>
      </w:r>
      <w:r>
        <w:t xml:space="preserve"> A Capital Expenditure Analysis on the renovations is currently being prepared by our Engineering Department.</w:t>
      </w:r>
    </w:p>
  </w:footnote>
  <w:footnote w:id="2">
    <w:p w:rsidR="000977A2" w:rsidRDefault="000977A2">
      <w:pPr>
        <w:pStyle w:val="FootnoteText"/>
      </w:pPr>
      <w:r>
        <w:rPr>
          <w:rStyle w:val="FootnoteReference"/>
        </w:rPr>
        <w:footnoteRef/>
      </w:r>
      <w:r>
        <w:t xml:space="preserve"> Pegasus Solutions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57731"/>
    <w:multiLevelType w:val="hybridMultilevel"/>
    <w:tmpl w:val="897E51A6"/>
    <w:lvl w:ilvl="0" w:tplc="60980022">
      <w:start w:val="1"/>
      <w:numFmt w:val="bullet"/>
      <w:lvlText w:val=""/>
      <w:lvlJc w:val="left"/>
      <w:pPr>
        <w:tabs>
          <w:tab w:val="num" w:pos="360"/>
        </w:tabs>
        <w:ind w:left="57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81E"/>
    <w:rsid w:val="00000D31"/>
    <w:rsid w:val="00010EFD"/>
    <w:rsid w:val="000977A2"/>
    <w:rsid w:val="000E7F3C"/>
    <w:rsid w:val="001349CD"/>
    <w:rsid w:val="00161C1A"/>
    <w:rsid w:val="00166FB6"/>
    <w:rsid w:val="0018189C"/>
    <w:rsid w:val="001D76E5"/>
    <w:rsid w:val="00203EA3"/>
    <w:rsid w:val="00205719"/>
    <w:rsid w:val="002E4A2B"/>
    <w:rsid w:val="002E4B77"/>
    <w:rsid w:val="00337A43"/>
    <w:rsid w:val="003E4A01"/>
    <w:rsid w:val="0045787F"/>
    <w:rsid w:val="0047158D"/>
    <w:rsid w:val="004979CF"/>
    <w:rsid w:val="004E7841"/>
    <w:rsid w:val="00576BF0"/>
    <w:rsid w:val="005B5395"/>
    <w:rsid w:val="005C35B1"/>
    <w:rsid w:val="005D33AB"/>
    <w:rsid w:val="00604550"/>
    <w:rsid w:val="00610F9A"/>
    <w:rsid w:val="00612AED"/>
    <w:rsid w:val="00661BC1"/>
    <w:rsid w:val="006D4248"/>
    <w:rsid w:val="006E2E9A"/>
    <w:rsid w:val="007520C4"/>
    <w:rsid w:val="007C381E"/>
    <w:rsid w:val="007D4B5E"/>
    <w:rsid w:val="008012E7"/>
    <w:rsid w:val="00843E41"/>
    <w:rsid w:val="008E3A61"/>
    <w:rsid w:val="00922659"/>
    <w:rsid w:val="00987050"/>
    <w:rsid w:val="00A10BED"/>
    <w:rsid w:val="00A72A73"/>
    <w:rsid w:val="00A84175"/>
    <w:rsid w:val="00AB408D"/>
    <w:rsid w:val="00AF496E"/>
    <w:rsid w:val="00B056E6"/>
    <w:rsid w:val="00B23B67"/>
    <w:rsid w:val="00B5178B"/>
    <w:rsid w:val="00B55022"/>
    <w:rsid w:val="00BA57DB"/>
    <w:rsid w:val="00BF12F5"/>
    <w:rsid w:val="00C0157B"/>
    <w:rsid w:val="00C771B9"/>
    <w:rsid w:val="00DA2790"/>
    <w:rsid w:val="00DC03D3"/>
    <w:rsid w:val="00E15B39"/>
    <w:rsid w:val="00E57B99"/>
    <w:rsid w:val="00E643D5"/>
    <w:rsid w:val="00EC07DA"/>
    <w:rsid w:val="00EE6248"/>
    <w:rsid w:val="00F038D5"/>
    <w:rsid w:val="00F95F42"/>
    <w:rsid w:val="00FC7C0D"/>
    <w:rsid w:val="00FE066B"/>
    <w:rsid w:val="00FF09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docId w15:val="{33F7D5B3-04A5-4B23-BC6A-EC23031BC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0F9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8189C"/>
    <w:pPr>
      <w:spacing w:before="100" w:beforeAutospacing="1" w:after="100" w:afterAutospacing="1"/>
    </w:pPr>
  </w:style>
  <w:style w:type="character" w:styleId="Hyperlink">
    <w:name w:val="Hyperlink"/>
    <w:basedOn w:val="DefaultParagraphFont"/>
    <w:rsid w:val="00E15B39"/>
    <w:rPr>
      <w:color w:val="0000FF"/>
      <w:u w:val="single"/>
    </w:rPr>
  </w:style>
  <w:style w:type="paragraph" w:styleId="FootnoteText">
    <w:name w:val="footnote text"/>
    <w:basedOn w:val="Normal"/>
    <w:semiHidden/>
    <w:rsid w:val="00987050"/>
    <w:rPr>
      <w:sz w:val="20"/>
      <w:szCs w:val="20"/>
    </w:rPr>
  </w:style>
  <w:style w:type="character" w:styleId="FootnoteReference">
    <w:name w:val="footnote reference"/>
    <w:basedOn w:val="DefaultParagraphFont"/>
    <w:semiHidden/>
    <w:rsid w:val="00987050"/>
    <w:rPr>
      <w:vertAlign w:val="superscript"/>
    </w:rPr>
  </w:style>
  <w:style w:type="paragraph" w:styleId="Footer">
    <w:name w:val="footer"/>
    <w:basedOn w:val="Normal"/>
    <w:rsid w:val="00987050"/>
    <w:pPr>
      <w:tabs>
        <w:tab w:val="center" w:pos="4320"/>
        <w:tab w:val="right" w:pos="8640"/>
      </w:tabs>
    </w:pPr>
  </w:style>
  <w:style w:type="character" w:styleId="PageNumber">
    <w:name w:val="page number"/>
    <w:basedOn w:val="DefaultParagraphFont"/>
    <w:rsid w:val="00987050"/>
  </w:style>
  <w:style w:type="paragraph" w:styleId="Header">
    <w:name w:val="header"/>
    <w:basedOn w:val="Normal"/>
    <w:rsid w:val="00987050"/>
    <w:pPr>
      <w:tabs>
        <w:tab w:val="center" w:pos="4320"/>
        <w:tab w:val="right" w:pos="8640"/>
      </w:tabs>
    </w:pPr>
  </w:style>
  <w:style w:type="table" w:styleId="TableGrid">
    <w:name w:val="Table Grid"/>
    <w:basedOn w:val="TableNormal"/>
    <w:rsid w:val="005C35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472434">
      <w:bodyDiv w:val="1"/>
      <w:marLeft w:val="0"/>
      <w:marRight w:val="0"/>
      <w:marTop w:val="0"/>
      <w:marBottom w:val="0"/>
      <w:divBdr>
        <w:top w:val="none" w:sz="0" w:space="0" w:color="auto"/>
        <w:left w:val="none" w:sz="0" w:space="0" w:color="auto"/>
        <w:bottom w:val="none" w:sz="0" w:space="0" w:color="auto"/>
        <w:right w:val="none" w:sz="0" w:space="0" w:color="auto"/>
      </w:divBdr>
      <w:divsChild>
        <w:div w:id="1093669179">
          <w:marLeft w:val="0"/>
          <w:marRight w:val="0"/>
          <w:marTop w:val="0"/>
          <w:marBottom w:val="0"/>
          <w:divBdr>
            <w:top w:val="none" w:sz="0" w:space="0" w:color="auto"/>
            <w:left w:val="none" w:sz="0" w:space="0" w:color="auto"/>
            <w:bottom w:val="none" w:sz="0" w:space="0" w:color="auto"/>
            <w:right w:val="none" w:sz="0" w:space="0" w:color="auto"/>
          </w:divBdr>
        </w:div>
      </w:divsChild>
    </w:div>
    <w:div w:id="1505128444">
      <w:bodyDiv w:val="1"/>
      <w:marLeft w:val="0"/>
      <w:marRight w:val="0"/>
      <w:marTop w:val="0"/>
      <w:marBottom w:val="0"/>
      <w:divBdr>
        <w:top w:val="none" w:sz="0" w:space="0" w:color="auto"/>
        <w:left w:val="none" w:sz="0" w:space="0" w:color="auto"/>
        <w:bottom w:val="none" w:sz="0" w:space="0" w:color="auto"/>
        <w:right w:val="none" w:sz="0" w:space="0" w:color="auto"/>
      </w:divBdr>
    </w:div>
    <w:div w:id="1693915707">
      <w:bodyDiv w:val="1"/>
      <w:marLeft w:val="0"/>
      <w:marRight w:val="0"/>
      <w:marTop w:val="0"/>
      <w:marBottom w:val="0"/>
      <w:divBdr>
        <w:top w:val="none" w:sz="0" w:space="0" w:color="auto"/>
        <w:left w:val="none" w:sz="0" w:space="0" w:color="auto"/>
        <w:bottom w:val="none" w:sz="0" w:space="0" w:color="auto"/>
        <w:right w:val="none" w:sz="0" w:space="0" w:color="auto"/>
      </w:divBdr>
    </w:div>
    <w:div w:id="1805005361">
      <w:bodyDiv w:val="1"/>
      <w:marLeft w:val="0"/>
      <w:marRight w:val="0"/>
      <w:marTop w:val="0"/>
      <w:marBottom w:val="0"/>
      <w:divBdr>
        <w:top w:val="none" w:sz="0" w:space="0" w:color="auto"/>
        <w:left w:val="none" w:sz="0" w:space="0" w:color="auto"/>
        <w:bottom w:val="none" w:sz="0" w:space="0" w:color="auto"/>
        <w:right w:val="none" w:sz="0" w:space="0" w:color="auto"/>
      </w:divBdr>
    </w:div>
    <w:div w:id="1966038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www.bellorchidhotel.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epsanderson@bellorchid.com" TargetMode="External"/><Relationship Id="rId4" Type="http://schemas.openxmlformats.org/officeDocument/2006/relationships/webSettings" Target="webSettings.xml"/><Relationship Id="rId9" Type="http://schemas.openxmlformats.org/officeDocument/2006/relationships/hyperlink" Target="www.bellorchidhote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930</Words>
  <Characters>5302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We acquired the 200-room, full-service Bell Orchid Hotel in San Diego in 2005 and began operations in January 2006</vt:lpstr>
    </vt:vector>
  </TitlesOfParts>
  <Company>self</Company>
  <LinksUpToDate>false</LinksUpToDate>
  <CharactersWithSpaces>6220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 acquired the 200-room, full-service Bell Orchid Hotel in San Diego in 2005 and began operations in January 2006</dc:title>
  <dc:creator>GO! Series</dc:creator>
  <cp:lastModifiedBy>Pearson_GO!_Series</cp:lastModifiedBy>
  <cp:revision>2</cp:revision>
  <cp:lastPrinted>2006-04-12T15:05:00Z</cp:lastPrinted>
  <dcterms:created xsi:type="dcterms:W3CDTF">2012-07-21T19:02:00Z</dcterms:created>
  <dcterms:modified xsi:type="dcterms:W3CDTF">2012-07-21T19:02:00Z</dcterms:modified>
</cp:coreProperties>
</file>