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7213" w:rsidRDefault="00067213" w:rsidP="00525103">
      <w:pPr>
        <w:pStyle w:val="Heading3"/>
        <w:jc w:val="center"/>
      </w:pPr>
      <w:bookmarkStart w:id="0" w:name="_GoBack"/>
      <w:bookmarkEnd w:id="0"/>
      <w:r>
        <w:rPr>
          <w:rFonts w:ascii="Arial" w:hAnsi="Arial" w:cs="Arial"/>
        </w:rPr>
        <w:t xml:space="preserve">STUDENT ORGANIZATIONS </w:t>
      </w:r>
      <w:smartTag w:uri="urn:schemas-microsoft-com:office:smarttags" w:element="stocktickeruk">
        <w:smartTag w:uri="urn:schemas-microsoft-com:office:smarttags" w:element="stocktickerca">
          <w:r>
            <w:rPr>
              <w:rFonts w:ascii="Arial" w:hAnsi="Arial" w:cs="Arial"/>
            </w:rPr>
            <w:t>AND</w:t>
          </w:r>
        </w:smartTag>
      </w:smartTag>
      <w:r>
        <w:rPr>
          <w:rFonts w:ascii="Arial" w:hAnsi="Arial" w:cs="Arial"/>
        </w:rPr>
        <w:t xml:space="preserve"> CLUBS</w:t>
      </w:r>
    </w:p>
    <w:p w:rsidR="00067213" w:rsidRPr="009D6229" w:rsidRDefault="00067213" w:rsidP="00067213">
      <w:pPr>
        <w:pStyle w:val="NormalWeb"/>
        <w:rPr>
          <w:rFonts w:ascii="Arial" w:hAnsi="Arial" w:cs="Arial"/>
          <w:sz w:val="20"/>
          <w:szCs w:val="20"/>
        </w:rPr>
      </w:pPr>
      <w:r w:rsidRPr="009D6229">
        <w:rPr>
          <w:rFonts w:ascii="Arial" w:hAnsi="Arial" w:cs="Arial"/>
          <w:sz w:val="20"/>
          <w:szCs w:val="20"/>
        </w:rPr>
        <w:t xml:space="preserve">Organizations and clubs are recognized as an integral part of the educational </w:t>
      </w:r>
      <w:r w:rsidR="009D6229">
        <w:rPr>
          <w:rFonts w:ascii="Arial" w:hAnsi="Arial" w:cs="Arial"/>
          <w:sz w:val="20"/>
          <w:szCs w:val="20"/>
        </w:rPr>
        <w:t>experience at</w:t>
      </w:r>
      <w:r w:rsidRPr="009D6229">
        <w:rPr>
          <w:rFonts w:ascii="Arial" w:hAnsi="Arial" w:cs="Arial"/>
          <w:sz w:val="20"/>
          <w:szCs w:val="20"/>
        </w:rPr>
        <w:t xml:space="preserve"> </w:t>
      </w:r>
      <w:r w:rsidR="00F76234">
        <w:rPr>
          <w:rFonts w:ascii="Arial" w:hAnsi="Arial" w:cs="Arial"/>
          <w:sz w:val="20"/>
          <w:szCs w:val="20"/>
        </w:rPr>
        <w:t>Community Colleges</w:t>
      </w:r>
      <w:r w:rsidRPr="009D6229">
        <w:rPr>
          <w:rFonts w:ascii="Arial" w:hAnsi="Arial" w:cs="Arial"/>
          <w:sz w:val="20"/>
          <w:szCs w:val="20"/>
        </w:rPr>
        <w:t xml:space="preserve">. </w:t>
      </w:r>
      <w:r w:rsidR="009D6229" w:rsidRPr="009D6229">
        <w:rPr>
          <w:rFonts w:ascii="Arial" w:hAnsi="Arial" w:cs="Arial"/>
          <w:sz w:val="20"/>
          <w:szCs w:val="20"/>
        </w:rPr>
        <w:t>There are many active student groups and organizations on campus</w:t>
      </w:r>
      <w:r w:rsidR="009D6229">
        <w:rPr>
          <w:rFonts w:ascii="Arial" w:hAnsi="Arial" w:cs="Arial"/>
          <w:sz w:val="20"/>
          <w:szCs w:val="20"/>
        </w:rPr>
        <w:t xml:space="preserve"> that</w:t>
      </w:r>
      <w:r w:rsidR="009D6229" w:rsidRPr="009D6229">
        <w:rPr>
          <w:rFonts w:ascii="Arial" w:hAnsi="Arial" w:cs="Arial"/>
          <w:sz w:val="20"/>
          <w:szCs w:val="20"/>
        </w:rPr>
        <w:t xml:space="preserve"> provide opportunities for students to socialize, have fun, share interests, and learn new leadership skills while participating in unique projects with peers and advisors. The following groups are open to all continuing and new students</w:t>
      </w:r>
      <w:r w:rsidR="000A2F0A">
        <w:rPr>
          <w:rFonts w:ascii="Arial" w:hAnsi="Arial" w:cs="Arial"/>
          <w:sz w:val="20"/>
          <w:szCs w:val="20"/>
        </w:rPr>
        <w:t>:</w:t>
      </w:r>
    </w:p>
    <w:p w:rsidR="00525103" w:rsidRPr="00525103" w:rsidRDefault="00525103" w:rsidP="00525103">
      <w:pPr>
        <w:numPr>
          <w:ilvl w:val="0"/>
          <w:numId w:val="10"/>
        </w:numPr>
        <w:spacing w:after="120"/>
        <w:rPr>
          <w:rFonts w:ascii="Arial" w:hAnsi="Arial" w:cs="Arial"/>
          <w:sz w:val="20"/>
          <w:szCs w:val="20"/>
        </w:rPr>
      </w:pPr>
      <w:r w:rsidRPr="00525103">
        <w:rPr>
          <w:rFonts w:ascii="Arial" w:hAnsi="Arial" w:cs="Arial"/>
          <w:b/>
          <w:bCs/>
          <w:sz w:val="20"/>
          <w:szCs w:val="20"/>
        </w:rPr>
        <w:t>A.C.E. (Action Community Education)</w:t>
      </w:r>
      <w:r w:rsidRPr="00525103">
        <w:rPr>
          <w:rFonts w:ascii="Arial" w:hAnsi="Arial" w:cs="Arial"/>
          <w:sz w:val="20"/>
          <w:szCs w:val="20"/>
        </w:rPr>
        <w:t>—offers students the chance to volunteer a few hours to benefit the community. Volunteers participate in various ways. Examples are mentoring and role modeling, and assembling Safety Services booklets for the County Extension Office. The booklet is filled with phone numbers for crime prevention, shelters, and fire safety and prevention both inside and outside the home.</w:t>
      </w:r>
    </w:p>
    <w:p w:rsidR="00525103" w:rsidRPr="00525103" w:rsidRDefault="00525103" w:rsidP="00525103">
      <w:pPr>
        <w:numPr>
          <w:ilvl w:val="0"/>
          <w:numId w:val="10"/>
        </w:numPr>
        <w:spacing w:after="120"/>
        <w:rPr>
          <w:rFonts w:ascii="Arial" w:hAnsi="Arial" w:cs="Arial"/>
          <w:sz w:val="20"/>
          <w:szCs w:val="20"/>
        </w:rPr>
      </w:pPr>
      <w:r w:rsidRPr="00525103">
        <w:rPr>
          <w:rFonts w:ascii="Arial" w:hAnsi="Arial" w:cs="Arial"/>
          <w:b/>
          <w:bCs/>
          <w:sz w:val="20"/>
          <w:szCs w:val="20"/>
        </w:rPr>
        <w:t>Artists Club</w:t>
      </w:r>
      <w:r w:rsidRPr="00525103">
        <w:rPr>
          <w:rFonts w:ascii="Arial" w:hAnsi="Arial" w:cs="Arial"/>
          <w:sz w:val="20"/>
          <w:szCs w:val="20"/>
        </w:rPr>
        <w:t>—the purpose of the Student Artists Club is to provide a creative environment for all students who wish to develop, pursue, and utilize their artistic abilities.</w:t>
      </w:r>
    </w:p>
    <w:p w:rsidR="00525103" w:rsidRPr="00525103" w:rsidRDefault="00525103" w:rsidP="00525103">
      <w:pPr>
        <w:numPr>
          <w:ilvl w:val="0"/>
          <w:numId w:val="10"/>
        </w:numPr>
        <w:spacing w:after="120"/>
        <w:rPr>
          <w:rFonts w:ascii="Arial" w:hAnsi="Arial" w:cs="Arial"/>
          <w:b/>
          <w:bCs/>
          <w:sz w:val="20"/>
          <w:szCs w:val="20"/>
        </w:rPr>
      </w:pPr>
      <w:r w:rsidRPr="00525103">
        <w:rPr>
          <w:rFonts w:ascii="Arial" w:hAnsi="Arial" w:cs="Arial"/>
          <w:b/>
          <w:bCs/>
          <w:sz w:val="20"/>
          <w:szCs w:val="20"/>
        </w:rPr>
        <w:t>Business Professional Associate (BPA</w:t>
      </w:r>
      <w:r w:rsidRPr="00525103">
        <w:rPr>
          <w:rFonts w:ascii="Arial" w:hAnsi="Arial" w:cs="Arial"/>
          <w:bCs/>
          <w:sz w:val="20"/>
          <w:szCs w:val="20"/>
        </w:rPr>
        <w:t>)—the</w:t>
      </w:r>
      <w:r w:rsidRPr="00525103">
        <w:rPr>
          <w:rFonts w:ascii="Arial" w:hAnsi="Arial" w:cs="Arial"/>
          <w:b/>
          <w:bCs/>
          <w:sz w:val="20"/>
          <w:szCs w:val="20"/>
        </w:rPr>
        <w:t xml:space="preserve"> </w:t>
      </w:r>
      <w:r w:rsidRPr="00525103">
        <w:rPr>
          <w:rFonts w:ascii="Arial" w:hAnsi="Arial" w:cs="Arial"/>
          <w:sz w:val="20"/>
          <w:szCs w:val="20"/>
        </w:rPr>
        <w:t>mission of BPA is to be the acknowledged leader of administrative professionals and to enhance their individual and collective value, image, competence, and influence.</w:t>
      </w:r>
    </w:p>
    <w:p w:rsidR="00525103" w:rsidRPr="00525103" w:rsidRDefault="00525103" w:rsidP="00525103">
      <w:pPr>
        <w:numPr>
          <w:ilvl w:val="0"/>
          <w:numId w:val="10"/>
        </w:numPr>
        <w:spacing w:after="120"/>
        <w:rPr>
          <w:rFonts w:ascii="Arial" w:hAnsi="Arial" w:cs="Arial"/>
          <w:sz w:val="20"/>
          <w:szCs w:val="20"/>
        </w:rPr>
      </w:pPr>
      <w:r w:rsidRPr="00525103">
        <w:rPr>
          <w:rFonts w:ascii="Arial" w:hAnsi="Arial" w:cs="Arial"/>
          <w:b/>
          <w:bCs/>
          <w:sz w:val="20"/>
          <w:szCs w:val="20"/>
        </w:rPr>
        <w:t>Criminal Justice Club</w:t>
      </w:r>
      <w:r w:rsidRPr="00525103">
        <w:rPr>
          <w:rFonts w:ascii="Arial" w:hAnsi="Arial" w:cs="Arial"/>
          <w:sz w:val="20"/>
          <w:szCs w:val="20"/>
        </w:rPr>
        <w:t>—this club is primarily for students who are majoring in one of the Criminal Justice degrees, but is open to anyone who is interested in the field. The meetings often have guest speakers from Criminal Justice agencies. Refreshments and a meal are occasionally provided. The club annually sponsors a needy family at Thanksgiving, has one major fund raising event each year, participates in Fall Harvest, and has an annual banquet in the spring. There are usually one or two club-sponsored trips each year.</w:t>
      </w:r>
    </w:p>
    <w:p w:rsidR="00525103" w:rsidRPr="00525103" w:rsidRDefault="00525103" w:rsidP="00525103">
      <w:pPr>
        <w:numPr>
          <w:ilvl w:val="0"/>
          <w:numId w:val="10"/>
        </w:numPr>
        <w:spacing w:after="120"/>
        <w:rPr>
          <w:rFonts w:ascii="Arial" w:hAnsi="Arial" w:cs="Arial"/>
          <w:sz w:val="20"/>
          <w:szCs w:val="20"/>
        </w:rPr>
      </w:pPr>
      <w:r w:rsidRPr="00525103">
        <w:rPr>
          <w:rFonts w:ascii="Arial" w:hAnsi="Arial" w:cs="Arial"/>
          <w:b/>
          <w:bCs/>
          <w:sz w:val="20"/>
          <w:szCs w:val="20"/>
        </w:rPr>
        <w:t>Dental Assistants Club</w:t>
      </w:r>
      <w:r w:rsidRPr="00525103">
        <w:rPr>
          <w:rFonts w:ascii="Arial" w:hAnsi="Arial" w:cs="Arial"/>
          <w:sz w:val="20"/>
          <w:szCs w:val="20"/>
        </w:rPr>
        <w:t>—DAC promotes education of dental assistant students, improves and sustains the profession, and advances the dental profession and the improvement of dental health.</w:t>
      </w:r>
    </w:p>
    <w:p w:rsidR="00525103" w:rsidRPr="00525103" w:rsidRDefault="00525103" w:rsidP="00525103">
      <w:pPr>
        <w:numPr>
          <w:ilvl w:val="0"/>
          <w:numId w:val="10"/>
        </w:numPr>
        <w:spacing w:after="120"/>
        <w:rPr>
          <w:rFonts w:ascii="Arial" w:hAnsi="Arial" w:cs="Arial"/>
          <w:sz w:val="20"/>
          <w:szCs w:val="20"/>
        </w:rPr>
      </w:pPr>
      <w:r w:rsidRPr="00525103">
        <w:rPr>
          <w:rFonts w:ascii="Arial" w:hAnsi="Arial" w:cs="Arial"/>
          <w:b/>
          <w:bCs/>
          <w:sz w:val="20"/>
          <w:szCs w:val="20"/>
        </w:rPr>
        <w:t>Drama and Dance Club</w:t>
      </w:r>
      <w:r w:rsidRPr="00525103">
        <w:rPr>
          <w:rFonts w:ascii="Arial" w:hAnsi="Arial" w:cs="Arial"/>
          <w:sz w:val="20"/>
          <w:szCs w:val="20"/>
        </w:rPr>
        <w:t>—this club is an auxiliary to the theatre program whose purpose is to foster student interest in dance and the theatre arts by participating in productions at the college which are presented once in the winter and fall semesters.</w:t>
      </w:r>
    </w:p>
    <w:p w:rsidR="00525103" w:rsidRPr="00525103" w:rsidRDefault="00525103" w:rsidP="00525103">
      <w:pPr>
        <w:numPr>
          <w:ilvl w:val="0"/>
          <w:numId w:val="10"/>
        </w:numPr>
        <w:spacing w:after="120"/>
        <w:rPr>
          <w:rFonts w:ascii="Arial" w:hAnsi="Arial" w:cs="Arial"/>
          <w:sz w:val="20"/>
          <w:szCs w:val="20"/>
        </w:rPr>
      </w:pPr>
      <w:r w:rsidRPr="00525103">
        <w:rPr>
          <w:rFonts w:ascii="Arial" w:hAnsi="Arial" w:cs="Arial"/>
          <w:b/>
          <w:bCs/>
          <w:sz w:val="20"/>
          <w:szCs w:val="20"/>
        </w:rPr>
        <w:t>Internet Professional Club</w:t>
      </w:r>
      <w:r w:rsidRPr="00525103">
        <w:rPr>
          <w:rFonts w:ascii="Arial" w:hAnsi="Arial" w:cs="Arial"/>
          <w:bCs/>
          <w:sz w:val="20"/>
          <w:szCs w:val="20"/>
        </w:rPr>
        <w:t>—for those students who are pursuing careers as an Internet Professional or in Web design.</w:t>
      </w:r>
    </w:p>
    <w:p w:rsidR="00525103" w:rsidRPr="00525103" w:rsidRDefault="00525103" w:rsidP="00525103">
      <w:pPr>
        <w:numPr>
          <w:ilvl w:val="0"/>
          <w:numId w:val="10"/>
        </w:numPr>
        <w:spacing w:after="120"/>
        <w:rPr>
          <w:rFonts w:ascii="Arial" w:hAnsi="Arial" w:cs="Arial"/>
          <w:sz w:val="20"/>
          <w:szCs w:val="20"/>
        </w:rPr>
      </w:pPr>
      <w:r w:rsidRPr="00525103">
        <w:rPr>
          <w:rFonts w:ascii="Arial" w:hAnsi="Arial" w:cs="Arial"/>
          <w:b/>
          <w:bCs/>
          <w:sz w:val="20"/>
          <w:szCs w:val="20"/>
        </w:rPr>
        <w:t>Photo Club</w:t>
      </w:r>
      <w:r w:rsidRPr="00525103">
        <w:rPr>
          <w:rFonts w:ascii="Arial" w:hAnsi="Arial" w:cs="Arial"/>
          <w:sz w:val="20"/>
          <w:szCs w:val="20"/>
        </w:rPr>
        <w:t>—</w:t>
      </w:r>
      <w:r w:rsidR="00F76234">
        <w:rPr>
          <w:rFonts w:ascii="Arial" w:hAnsi="Arial" w:cs="Arial"/>
          <w:sz w:val="20"/>
          <w:szCs w:val="20"/>
        </w:rPr>
        <w:t xml:space="preserve">for those students </w:t>
      </w:r>
      <w:r w:rsidRPr="00525103">
        <w:rPr>
          <w:rFonts w:ascii="Arial" w:hAnsi="Arial" w:cs="Arial"/>
          <w:sz w:val="20"/>
          <w:szCs w:val="20"/>
        </w:rPr>
        <w:t>with an interest in analog and digital photography. The club hosts special exhibits, seminars and gallery visits.</w:t>
      </w:r>
    </w:p>
    <w:p w:rsidR="00525103" w:rsidRPr="00525103" w:rsidRDefault="00525103" w:rsidP="00525103">
      <w:pPr>
        <w:numPr>
          <w:ilvl w:val="0"/>
          <w:numId w:val="10"/>
        </w:numPr>
        <w:spacing w:after="120"/>
        <w:rPr>
          <w:rFonts w:ascii="Arial" w:hAnsi="Arial" w:cs="Arial"/>
          <w:sz w:val="20"/>
          <w:szCs w:val="20"/>
        </w:rPr>
      </w:pPr>
      <w:r w:rsidRPr="00525103">
        <w:rPr>
          <w:rFonts w:ascii="Arial" w:hAnsi="Arial" w:cs="Arial"/>
          <w:b/>
          <w:bCs/>
          <w:sz w:val="20"/>
          <w:szCs w:val="20"/>
        </w:rPr>
        <w:t>Student Government Association</w:t>
      </w:r>
      <w:r w:rsidRPr="00525103">
        <w:rPr>
          <w:rFonts w:ascii="Arial" w:hAnsi="Arial" w:cs="Arial"/>
          <w:sz w:val="20"/>
          <w:szCs w:val="20"/>
        </w:rPr>
        <w:t xml:space="preserve">—the Student Government Association represents student views to the college administration through representation on the College Council, College Cabinet, Discipline Committee, Parking/Traffic Appeals Committee, as well as other special appointments. </w:t>
      </w:r>
      <w:r w:rsidR="00F76234">
        <w:rPr>
          <w:rFonts w:ascii="Arial" w:hAnsi="Arial" w:cs="Arial"/>
          <w:sz w:val="20"/>
          <w:szCs w:val="20"/>
        </w:rPr>
        <w:t>Community</w:t>
      </w:r>
      <w:r w:rsidRPr="00525103">
        <w:rPr>
          <w:rFonts w:ascii="Arial" w:hAnsi="Arial" w:cs="Arial"/>
          <w:sz w:val="20"/>
          <w:szCs w:val="20"/>
        </w:rPr>
        <w:t xml:space="preserve"> College</w:t>
      </w:r>
      <w:r w:rsidR="00F76234">
        <w:rPr>
          <w:rFonts w:ascii="Arial" w:hAnsi="Arial" w:cs="Arial"/>
          <w:sz w:val="20"/>
          <w:szCs w:val="20"/>
        </w:rPr>
        <w:t>s</w:t>
      </w:r>
      <w:r w:rsidRPr="00525103">
        <w:rPr>
          <w:rFonts w:ascii="Arial" w:hAnsi="Arial" w:cs="Arial"/>
          <w:sz w:val="20"/>
          <w:szCs w:val="20"/>
        </w:rPr>
        <w:t xml:space="preserve"> encourages student participation in institutional decision making</w:t>
      </w:r>
      <w:bookmarkStart w:id="1" w:name="College_Daze"/>
      <w:bookmarkEnd w:id="1"/>
      <w:r w:rsidRPr="00525103">
        <w:rPr>
          <w:rFonts w:ascii="Arial" w:hAnsi="Arial" w:cs="Arial"/>
          <w:sz w:val="20"/>
          <w:szCs w:val="20"/>
        </w:rPr>
        <w:t>.</w:t>
      </w:r>
    </w:p>
    <w:p w:rsidR="00525103" w:rsidRPr="00525103" w:rsidRDefault="00525103" w:rsidP="00525103">
      <w:pPr>
        <w:numPr>
          <w:ilvl w:val="0"/>
          <w:numId w:val="10"/>
        </w:numPr>
        <w:spacing w:after="120"/>
        <w:rPr>
          <w:rFonts w:ascii="Arial" w:hAnsi="Arial" w:cs="Arial"/>
          <w:sz w:val="20"/>
          <w:szCs w:val="20"/>
        </w:rPr>
      </w:pPr>
      <w:r w:rsidRPr="00525103">
        <w:rPr>
          <w:rFonts w:ascii="Arial" w:hAnsi="Arial" w:cs="Arial"/>
          <w:b/>
          <w:bCs/>
          <w:sz w:val="20"/>
          <w:szCs w:val="20"/>
        </w:rPr>
        <w:t>Student Nursing Association</w:t>
      </w:r>
      <w:r w:rsidRPr="00525103">
        <w:rPr>
          <w:rFonts w:ascii="Arial" w:hAnsi="Arial" w:cs="Arial"/>
          <w:sz w:val="20"/>
          <w:szCs w:val="20"/>
        </w:rPr>
        <w:t>—promotes citizenship, leadership and fellowship; encourages responsibility for maintenance of high ideals for the nursing profession; encourages future participation in professional nursing organizations.</w:t>
      </w:r>
    </w:p>
    <w:sectPr w:rsidR="00525103" w:rsidRPr="00525103" w:rsidSect="00850DA4">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0E84" w:rsidRDefault="00E20E84">
      <w:r>
        <w:separator/>
      </w:r>
    </w:p>
  </w:endnote>
  <w:endnote w:type="continuationSeparator" w:id="0">
    <w:p w:rsidR="00E20E84" w:rsidRDefault="00E20E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0E84" w:rsidRDefault="00E20E84">
      <w:r>
        <w:separator/>
      </w:r>
    </w:p>
  </w:footnote>
  <w:footnote w:type="continuationSeparator" w:id="0">
    <w:p w:rsidR="00E20E84" w:rsidRDefault="00E20E8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51305A"/>
    <w:multiLevelType w:val="multilevel"/>
    <w:tmpl w:val="901E5050"/>
    <w:lvl w:ilvl="0">
      <w:start w:val="1"/>
      <w:numFmt w:val="bullet"/>
      <w:lvlText w:val=""/>
      <w:lvlJc w:val="left"/>
      <w:pPr>
        <w:tabs>
          <w:tab w:val="num" w:pos="360"/>
        </w:tabs>
        <w:ind w:left="360" w:hanging="360"/>
      </w:pPr>
      <w:rPr>
        <w:rFonts w:ascii="Wingdings 3" w:hAnsi="Wingdings 3" w:hint="default"/>
      </w:rPr>
    </w:lvl>
    <w:lvl w:ilvl="1">
      <w:start w:val="1"/>
      <w:numFmt w:val="bullet"/>
      <w:lvlText w:val="o"/>
      <w:lvlJc w:val="left"/>
      <w:pPr>
        <w:tabs>
          <w:tab w:val="num" w:pos="-540"/>
        </w:tabs>
        <w:ind w:left="-540" w:hanging="360"/>
      </w:pPr>
      <w:rPr>
        <w:rFonts w:ascii="Courier New" w:hAnsi="Courier New" w:cs="Courier New" w:hint="default"/>
      </w:rPr>
    </w:lvl>
    <w:lvl w:ilvl="2">
      <w:start w:val="1"/>
      <w:numFmt w:val="bullet"/>
      <w:lvlText w:val=""/>
      <w:lvlJc w:val="left"/>
      <w:pPr>
        <w:tabs>
          <w:tab w:val="num" w:pos="180"/>
        </w:tabs>
        <w:ind w:left="180" w:hanging="360"/>
      </w:pPr>
      <w:rPr>
        <w:rFonts w:ascii="Wingdings" w:hAnsi="Wingdings" w:hint="default"/>
      </w:rPr>
    </w:lvl>
    <w:lvl w:ilvl="3">
      <w:start w:val="1"/>
      <w:numFmt w:val="bullet"/>
      <w:lvlText w:val=""/>
      <w:lvlJc w:val="left"/>
      <w:pPr>
        <w:tabs>
          <w:tab w:val="num" w:pos="900"/>
        </w:tabs>
        <w:ind w:left="900" w:hanging="360"/>
      </w:pPr>
      <w:rPr>
        <w:rFonts w:ascii="Symbol" w:hAnsi="Symbol" w:hint="default"/>
      </w:rPr>
    </w:lvl>
    <w:lvl w:ilvl="4">
      <w:start w:val="1"/>
      <w:numFmt w:val="bullet"/>
      <w:lvlText w:val="o"/>
      <w:lvlJc w:val="left"/>
      <w:pPr>
        <w:tabs>
          <w:tab w:val="num" w:pos="1620"/>
        </w:tabs>
        <w:ind w:left="1620" w:hanging="360"/>
      </w:pPr>
      <w:rPr>
        <w:rFonts w:ascii="Courier New" w:hAnsi="Courier New" w:cs="Courier New" w:hint="default"/>
      </w:rPr>
    </w:lvl>
    <w:lvl w:ilvl="5">
      <w:start w:val="1"/>
      <w:numFmt w:val="bullet"/>
      <w:lvlText w:val=""/>
      <w:lvlJc w:val="left"/>
      <w:pPr>
        <w:tabs>
          <w:tab w:val="num" w:pos="2340"/>
        </w:tabs>
        <w:ind w:left="2340" w:hanging="360"/>
      </w:pPr>
      <w:rPr>
        <w:rFonts w:ascii="Wingdings" w:hAnsi="Wingdings" w:hint="default"/>
      </w:rPr>
    </w:lvl>
    <w:lvl w:ilvl="6">
      <w:start w:val="1"/>
      <w:numFmt w:val="bullet"/>
      <w:lvlText w:val=""/>
      <w:lvlJc w:val="left"/>
      <w:pPr>
        <w:tabs>
          <w:tab w:val="num" w:pos="3060"/>
        </w:tabs>
        <w:ind w:left="3060" w:hanging="360"/>
      </w:pPr>
      <w:rPr>
        <w:rFonts w:ascii="Symbol" w:hAnsi="Symbol" w:hint="default"/>
      </w:rPr>
    </w:lvl>
    <w:lvl w:ilvl="7">
      <w:start w:val="1"/>
      <w:numFmt w:val="bullet"/>
      <w:lvlText w:val="o"/>
      <w:lvlJc w:val="left"/>
      <w:pPr>
        <w:tabs>
          <w:tab w:val="num" w:pos="3780"/>
        </w:tabs>
        <w:ind w:left="3780" w:hanging="360"/>
      </w:pPr>
      <w:rPr>
        <w:rFonts w:ascii="Courier New" w:hAnsi="Courier New" w:cs="Courier New" w:hint="default"/>
      </w:rPr>
    </w:lvl>
    <w:lvl w:ilvl="8">
      <w:start w:val="1"/>
      <w:numFmt w:val="bullet"/>
      <w:lvlText w:val=""/>
      <w:lvlJc w:val="left"/>
      <w:pPr>
        <w:tabs>
          <w:tab w:val="num" w:pos="4500"/>
        </w:tabs>
        <w:ind w:left="4500" w:hanging="360"/>
      </w:pPr>
      <w:rPr>
        <w:rFonts w:ascii="Wingdings" w:hAnsi="Wingdings" w:hint="default"/>
      </w:rPr>
    </w:lvl>
  </w:abstractNum>
  <w:abstractNum w:abstractNumId="1">
    <w:nsid w:val="18925BAD"/>
    <w:multiLevelType w:val="hybridMultilevel"/>
    <w:tmpl w:val="94F89B82"/>
    <w:lvl w:ilvl="0" w:tplc="87601604">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540"/>
        </w:tabs>
        <w:ind w:left="-540" w:hanging="360"/>
      </w:pPr>
      <w:rPr>
        <w:rFonts w:ascii="Courier New" w:hAnsi="Courier New" w:cs="Courier New" w:hint="default"/>
      </w:rPr>
    </w:lvl>
    <w:lvl w:ilvl="2" w:tplc="04090005" w:tentative="1">
      <w:start w:val="1"/>
      <w:numFmt w:val="bullet"/>
      <w:lvlText w:val=""/>
      <w:lvlJc w:val="left"/>
      <w:pPr>
        <w:tabs>
          <w:tab w:val="num" w:pos="180"/>
        </w:tabs>
        <w:ind w:left="180" w:hanging="360"/>
      </w:pPr>
      <w:rPr>
        <w:rFonts w:ascii="Wingdings" w:hAnsi="Wingdings" w:hint="default"/>
      </w:rPr>
    </w:lvl>
    <w:lvl w:ilvl="3" w:tplc="04090001" w:tentative="1">
      <w:start w:val="1"/>
      <w:numFmt w:val="bullet"/>
      <w:lvlText w:val=""/>
      <w:lvlJc w:val="left"/>
      <w:pPr>
        <w:tabs>
          <w:tab w:val="num" w:pos="900"/>
        </w:tabs>
        <w:ind w:left="900" w:hanging="360"/>
      </w:pPr>
      <w:rPr>
        <w:rFonts w:ascii="Symbol" w:hAnsi="Symbol" w:hint="default"/>
      </w:rPr>
    </w:lvl>
    <w:lvl w:ilvl="4" w:tplc="04090003" w:tentative="1">
      <w:start w:val="1"/>
      <w:numFmt w:val="bullet"/>
      <w:lvlText w:val="o"/>
      <w:lvlJc w:val="left"/>
      <w:pPr>
        <w:tabs>
          <w:tab w:val="num" w:pos="1620"/>
        </w:tabs>
        <w:ind w:left="1620" w:hanging="360"/>
      </w:pPr>
      <w:rPr>
        <w:rFonts w:ascii="Courier New" w:hAnsi="Courier New" w:cs="Courier New" w:hint="default"/>
      </w:rPr>
    </w:lvl>
    <w:lvl w:ilvl="5" w:tplc="04090005" w:tentative="1">
      <w:start w:val="1"/>
      <w:numFmt w:val="bullet"/>
      <w:lvlText w:val=""/>
      <w:lvlJc w:val="left"/>
      <w:pPr>
        <w:tabs>
          <w:tab w:val="num" w:pos="2340"/>
        </w:tabs>
        <w:ind w:left="2340" w:hanging="360"/>
      </w:pPr>
      <w:rPr>
        <w:rFonts w:ascii="Wingdings" w:hAnsi="Wingdings" w:hint="default"/>
      </w:rPr>
    </w:lvl>
    <w:lvl w:ilvl="6" w:tplc="04090001" w:tentative="1">
      <w:start w:val="1"/>
      <w:numFmt w:val="bullet"/>
      <w:lvlText w:val=""/>
      <w:lvlJc w:val="left"/>
      <w:pPr>
        <w:tabs>
          <w:tab w:val="num" w:pos="3060"/>
        </w:tabs>
        <w:ind w:left="3060" w:hanging="360"/>
      </w:pPr>
      <w:rPr>
        <w:rFonts w:ascii="Symbol" w:hAnsi="Symbol" w:hint="default"/>
      </w:rPr>
    </w:lvl>
    <w:lvl w:ilvl="7" w:tplc="04090003" w:tentative="1">
      <w:start w:val="1"/>
      <w:numFmt w:val="bullet"/>
      <w:lvlText w:val="o"/>
      <w:lvlJc w:val="left"/>
      <w:pPr>
        <w:tabs>
          <w:tab w:val="num" w:pos="3780"/>
        </w:tabs>
        <w:ind w:left="3780" w:hanging="360"/>
      </w:pPr>
      <w:rPr>
        <w:rFonts w:ascii="Courier New" w:hAnsi="Courier New" w:cs="Courier New" w:hint="default"/>
      </w:rPr>
    </w:lvl>
    <w:lvl w:ilvl="8" w:tplc="04090005" w:tentative="1">
      <w:start w:val="1"/>
      <w:numFmt w:val="bullet"/>
      <w:lvlText w:val=""/>
      <w:lvlJc w:val="left"/>
      <w:pPr>
        <w:tabs>
          <w:tab w:val="num" w:pos="4500"/>
        </w:tabs>
        <w:ind w:left="4500" w:hanging="360"/>
      </w:pPr>
      <w:rPr>
        <w:rFonts w:ascii="Wingdings" w:hAnsi="Wingdings" w:hint="default"/>
      </w:rPr>
    </w:lvl>
  </w:abstractNum>
  <w:abstractNum w:abstractNumId="2">
    <w:nsid w:val="2CAA3F8C"/>
    <w:multiLevelType w:val="multilevel"/>
    <w:tmpl w:val="901E5050"/>
    <w:lvl w:ilvl="0">
      <w:start w:val="1"/>
      <w:numFmt w:val="bullet"/>
      <w:lvlText w:val=""/>
      <w:lvlJc w:val="left"/>
      <w:pPr>
        <w:tabs>
          <w:tab w:val="num" w:pos="360"/>
        </w:tabs>
        <w:ind w:left="360" w:hanging="360"/>
      </w:pPr>
      <w:rPr>
        <w:rFonts w:ascii="Wingdings 3" w:hAnsi="Wingdings 3" w:hint="default"/>
      </w:rPr>
    </w:lvl>
    <w:lvl w:ilvl="1">
      <w:start w:val="1"/>
      <w:numFmt w:val="bullet"/>
      <w:lvlText w:val="o"/>
      <w:lvlJc w:val="left"/>
      <w:pPr>
        <w:tabs>
          <w:tab w:val="num" w:pos="-540"/>
        </w:tabs>
        <w:ind w:left="-540" w:hanging="360"/>
      </w:pPr>
      <w:rPr>
        <w:rFonts w:ascii="Courier New" w:hAnsi="Courier New" w:cs="Courier New" w:hint="default"/>
      </w:rPr>
    </w:lvl>
    <w:lvl w:ilvl="2">
      <w:start w:val="1"/>
      <w:numFmt w:val="bullet"/>
      <w:lvlText w:val=""/>
      <w:lvlJc w:val="left"/>
      <w:pPr>
        <w:tabs>
          <w:tab w:val="num" w:pos="180"/>
        </w:tabs>
        <w:ind w:left="180" w:hanging="360"/>
      </w:pPr>
      <w:rPr>
        <w:rFonts w:ascii="Wingdings" w:hAnsi="Wingdings" w:hint="default"/>
      </w:rPr>
    </w:lvl>
    <w:lvl w:ilvl="3">
      <w:start w:val="1"/>
      <w:numFmt w:val="bullet"/>
      <w:lvlText w:val=""/>
      <w:lvlJc w:val="left"/>
      <w:pPr>
        <w:tabs>
          <w:tab w:val="num" w:pos="900"/>
        </w:tabs>
        <w:ind w:left="900" w:hanging="360"/>
      </w:pPr>
      <w:rPr>
        <w:rFonts w:ascii="Symbol" w:hAnsi="Symbol" w:hint="default"/>
      </w:rPr>
    </w:lvl>
    <w:lvl w:ilvl="4">
      <w:start w:val="1"/>
      <w:numFmt w:val="bullet"/>
      <w:lvlText w:val="o"/>
      <w:lvlJc w:val="left"/>
      <w:pPr>
        <w:tabs>
          <w:tab w:val="num" w:pos="1620"/>
        </w:tabs>
        <w:ind w:left="1620" w:hanging="360"/>
      </w:pPr>
      <w:rPr>
        <w:rFonts w:ascii="Courier New" w:hAnsi="Courier New" w:cs="Courier New" w:hint="default"/>
      </w:rPr>
    </w:lvl>
    <w:lvl w:ilvl="5">
      <w:start w:val="1"/>
      <w:numFmt w:val="bullet"/>
      <w:lvlText w:val=""/>
      <w:lvlJc w:val="left"/>
      <w:pPr>
        <w:tabs>
          <w:tab w:val="num" w:pos="2340"/>
        </w:tabs>
        <w:ind w:left="2340" w:hanging="360"/>
      </w:pPr>
      <w:rPr>
        <w:rFonts w:ascii="Wingdings" w:hAnsi="Wingdings" w:hint="default"/>
      </w:rPr>
    </w:lvl>
    <w:lvl w:ilvl="6">
      <w:start w:val="1"/>
      <w:numFmt w:val="bullet"/>
      <w:lvlText w:val=""/>
      <w:lvlJc w:val="left"/>
      <w:pPr>
        <w:tabs>
          <w:tab w:val="num" w:pos="3060"/>
        </w:tabs>
        <w:ind w:left="3060" w:hanging="360"/>
      </w:pPr>
      <w:rPr>
        <w:rFonts w:ascii="Symbol" w:hAnsi="Symbol" w:hint="default"/>
      </w:rPr>
    </w:lvl>
    <w:lvl w:ilvl="7">
      <w:start w:val="1"/>
      <w:numFmt w:val="bullet"/>
      <w:lvlText w:val="o"/>
      <w:lvlJc w:val="left"/>
      <w:pPr>
        <w:tabs>
          <w:tab w:val="num" w:pos="3780"/>
        </w:tabs>
        <w:ind w:left="3780" w:hanging="360"/>
      </w:pPr>
      <w:rPr>
        <w:rFonts w:ascii="Courier New" w:hAnsi="Courier New" w:cs="Courier New" w:hint="default"/>
      </w:rPr>
    </w:lvl>
    <w:lvl w:ilvl="8">
      <w:start w:val="1"/>
      <w:numFmt w:val="bullet"/>
      <w:lvlText w:val=""/>
      <w:lvlJc w:val="left"/>
      <w:pPr>
        <w:tabs>
          <w:tab w:val="num" w:pos="4500"/>
        </w:tabs>
        <w:ind w:left="4500" w:hanging="360"/>
      </w:pPr>
      <w:rPr>
        <w:rFonts w:ascii="Wingdings" w:hAnsi="Wingdings" w:hint="default"/>
      </w:rPr>
    </w:lvl>
  </w:abstractNum>
  <w:abstractNum w:abstractNumId="3">
    <w:nsid w:val="48455280"/>
    <w:multiLevelType w:val="multilevel"/>
    <w:tmpl w:val="85101B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A99151A"/>
    <w:multiLevelType w:val="hybridMultilevel"/>
    <w:tmpl w:val="901E5050"/>
    <w:lvl w:ilvl="0" w:tplc="7B84D28C">
      <w:start w:val="1"/>
      <w:numFmt w:val="bullet"/>
      <w:lvlText w:val=""/>
      <w:lvlJc w:val="left"/>
      <w:pPr>
        <w:tabs>
          <w:tab w:val="num" w:pos="360"/>
        </w:tabs>
        <w:ind w:left="360" w:hanging="360"/>
      </w:pPr>
      <w:rPr>
        <w:rFonts w:ascii="Wingdings 3" w:hAnsi="Wingdings 3" w:hint="default"/>
      </w:rPr>
    </w:lvl>
    <w:lvl w:ilvl="1" w:tplc="04090003" w:tentative="1">
      <w:start w:val="1"/>
      <w:numFmt w:val="bullet"/>
      <w:lvlText w:val="o"/>
      <w:lvlJc w:val="left"/>
      <w:pPr>
        <w:tabs>
          <w:tab w:val="num" w:pos="-540"/>
        </w:tabs>
        <w:ind w:left="-540" w:hanging="360"/>
      </w:pPr>
      <w:rPr>
        <w:rFonts w:ascii="Courier New" w:hAnsi="Courier New" w:cs="Courier New" w:hint="default"/>
      </w:rPr>
    </w:lvl>
    <w:lvl w:ilvl="2" w:tplc="04090005" w:tentative="1">
      <w:start w:val="1"/>
      <w:numFmt w:val="bullet"/>
      <w:lvlText w:val=""/>
      <w:lvlJc w:val="left"/>
      <w:pPr>
        <w:tabs>
          <w:tab w:val="num" w:pos="180"/>
        </w:tabs>
        <w:ind w:left="180" w:hanging="360"/>
      </w:pPr>
      <w:rPr>
        <w:rFonts w:ascii="Wingdings" w:hAnsi="Wingdings" w:hint="default"/>
      </w:rPr>
    </w:lvl>
    <w:lvl w:ilvl="3" w:tplc="04090001" w:tentative="1">
      <w:start w:val="1"/>
      <w:numFmt w:val="bullet"/>
      <w:lvlText w:val=""/>
      <w:lvlJc w:val="left"/>
      <w:pPr>
        <w:tabs>
          <w:tab w:val="num" w:pos="900"/>
        </w:tabs>
        <w:ind w:left="900" w:hanging="360"/>
      </w:pPr>
      <w:rPr>
        <w:rFonts w:ascii="Symbol" w:hAnsi="Symbol" w:hint="default"/>
      </w:rPr>
    </w:lvl>
    <w:lvl w:ilvl="4" w:tplc="04090003" w:tentative="1">
      <w:start w:val="1"/>
      <w:numFmt w:val="bullet"/>
      <w:lvlText w:val="o"/>
      <w:lvlJc w:val="left"/>
      <w:pPr>
        <w:tabs>
          <w:tab w:val="num" w:pos="1620"/>
        </w:tabs>
        <w:ind w:left="1620" w:hanging="360"/>
      </w:pPr>
      <w:rPr>
        <w:rFonts w:ascii="Courier New" w:hAnsi="Courier New" w:cs="Courier New" w:hint="default"/>
      </w:rPr>
    </w:lvl>
    <w:lvl w:ilvl="5" w:tplc="04090005" w:tentative="1">
      <w:start w:val="1"/>
      <w:numFmt w:val="bullet"/>
      <w:lvlText w:val=""/>
      <w:lvlJc w:val="left"/>
      <w:pPr>
        <w:tabs>
          <w:tab w:val="num" w:pos="2340"/>
        </w:tabs>
        <w:ind w:left="2340" w:hanging="360"/>
      </w:pPr>
      <w:rPr>
        <w:rFonts w:ascii="Wingdings" w:hAnsi="Wingdings" w:hint="default"/>
      </w:rPr>
    </w:lvl>
    <w:lvl w:ilvl="6" w:tplc="04090001" w:tentative="1">
      <w:start w:val="1"/>
      <w:numFmt w:val="bullet"/>
      <w:lvlText w:val=""/>
      <w:lvlJc w:val="left"/>
      <w:pPr>
        <w:tabs>
          <w:tab w:val="num" w:pos="3060"/>
        </w:tabs>
        <w:ind w:left="3060" w:hanging="360"/>
      </w:pPr>
      <w:rPr>
        <w:rFonts w:ascii="Symbol" w:hAnsi="Symbol" w:hint="default"/>
      </w:rPr>
    </w:lvl>
    <w:lvl w:ilvl="7" w:tplc="04090003" w:tentative="1">
      <w:start w:val="1"/>
      <w:numFmt w:val="bullet"/>
      <w:lvlText w:val="o"/>
      <w:lvlJc w:val="left"/>
      <w:pPr>
        <w:tabs>
          <w:tab w:val="num" w:pos="3780"/>
        </w:tabs>
        <w:ind w:left="3780" w:hanging="360"/>
      </w:pPr>
      <w:rPr>
        <w:rFonts w:ascii="Courier New" w:hAnsi="Courier New" w:cs="Courier New" w:hint="default"/>
      </w:rPr>
    </w:lvl>
    <w:lvl w:ilvl="8" w:tplc="04090005" w:tentative="1">
      <w:start w:val="1"/>
      <w:numFmt w:val="bullet"/>
      <w:lvlText w:val=""/>
      <w:lvlJc w:val="left"/>
      <w:pPr>
        <w:tabs>
          <w:tab w:val="num" w:pos="4500"/>
        </w:tabs>
        <w:ind w:left="4500" w:hanging="360"/>
      </w:pPr>
      <w:rPr>
        <w:rFonts w:ascii="Wingdings" w:hAnsi="Wingdings" w:hint="default"/>
      </w:rPr>
    </w:lvl>
  </w:abstractNum>
  <w:abstractNum w:abstractNumId="5">
    <w:nsid w:val="518C3877"/>
    <w:multiLevelType w:val="multilevel"/>
    <w:tmpl w:val="94F89B82"/>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540"/>
        </w:tabs>
        <w:ind w:left="-540" w:hanging="360"/>
      </w:pPr>
      <w:rPr>
        <w:rFonts w:ascii="Courier New" w:hAnsi="Courier New" w:cs="Courier New" w:hint="default"/>
      </w:rPr>
    </w:lvl>
    <w:lvl w:ilvl="2">
      <w:start w:val="1"/>
      <w:numFmt w:val="bullet"/>
      <w:lvlText w:val=""/>
      <w:lvlJc w:val="left"/>
      <w:pPr>
        <w:tabs>
          <w:tab w:val="num" w:pos="180"/>
        </w:tabs>
        <w:ind w:left="180" w:hanging="360"/>
      </w:pPr>
      <w:rPr>
        <w:rFonts w:ascii="Wingdings" w:hAnsi="Wingdings" w:hint="default"/>
      </w:rPr>
    </w:lvl>
    <w:lvl w:ilvl="3">
      <w:start w:val="1"/>
      <w:numFmt w:val="bullet"/>
      <w:lvlText w:val=""/>
      <w:lvlJc w:val="left"/>
      <w:pPr>
        <w:tabs>
          <w:tab w:val="num" w:pos="900"/>
        </w:tabs>
        <w:ind w:left="900" w:hanging="360"/>
      </w:pPr>
      <w:rPr>
        <w:rFonts w:ascii="Symbol" w:hAnsi="Symbol" w:hint="default"/>
      </w:rPr>
    </w:lvl>
    <w:lvl w:ilvl="4">
      <w:start w:val="1"/>
      <w:numFmt w:val="bullet"/>
      <w:lvlText w:val="o"/>
      <w:lvlJc w:val="left"/>
      <w:pPr>
        <w:tabs>
          <w:tab w:val="num" w:pos="1620"/>
        </w:tabs>
        <w:ind w:left="1620" w:hanging="360"/>
      </w:pPr>
      <w:rPr>
        <w:rFonts w:ascii="Courier New" w:hAnsi="Courier New" w:cs="Courier New" w:hint="default"/>
      </w:rPr>
    </w:lvl>
    <w:lvl w:ilvl="5">
      <w:start w:val="1"/>
      <w:numFmt w:val="bullet"/>
      <w:lvlText w:val=""/>
      <w:lvlJc w:val="left"/>
      <w:pPr>
        <w:tabs>
          <w:tab w:val="num" w:pos="2340"/>
        </w:tabs>
        <w:ind w:left="2340" w:hanging="360"/>
      </w:pPr>
      <w:rPr>
        <w:rFonts w:ascii="Wingdings" w:hAnsi="Wingdings" w:hint="default"/>
      </w:rPr>
    </w:lvl>
    <w:lvl w:ilvl="6">
      <w:start w:val="1"/>
      <w:numFmt w:val="bullet"/>
      <w:lvlText w:val=""/>
      <w:lvlJc w:val="left"/>
      <w:pPr>
        <w:tabs>
          <w:tab w:val="num" w:pos="3060"/>
        </w:tabs>
        <w:ind w:left="3060" w:hanging="360"/>
      </w:pPr>
      <w:rPr>
        <w:rFonts w:ascii="Symbol" w:hAnsi="Symbol" w:hint="default"/>
      </w:rPr>
    </w:lvl>
    <w:lvl w:ilvl="7">
      <w:start w:val="1"/>
      <w:numFmt w:val="bullet"/>
      <w:lvlText w:val="o"/>
      <w:lvlJc w:val="left"/>
      <w:pPr>
        <w:tabs>
          <w:tab w:val="num" w:pos="3780"/>
        </w:tabs>
        <w:ind w:left="3780" w:hanging="360"/>
      </w:pPr>
      <w:rPr>
        <w:rFonts w:ascii="Courier New" w:hAnsi="Courier New" w:cs="Courier New" w:hint="default"/>
      </w:rPr>
    </w:lvl>
    <w:lvl w:ilvl="8">
      <w:start w:val="1"/>
      <w:numFmt w:val="bullet"/>
      <w:lvlText w:val=""/>
      <w:lvlJc w:val="left"/>
      <w:pPr>
        <w:tabs>
          <w:tab w:val="num" w:pos="4500"/>
        </w:tabs>
        <w:ind w:left="4500" w:hanging="360"/>
      </w:pPr>
      <w:rPr>
        <w:rFonts w:ascii="Wingdings" w:hAnsi="Wingdings" w:hint="default"/>
      </w:rPr>
    </w:lvl>
  </w:abstractNum>
  <w:abstractNum w:abstractNumId="6">
    <w:nsid w:val="618C0EE3"/>
    <w:multiLevelType w:val="multilevel"/>
    <w:tmpl w:val="0CA2F17C"/>
    <w:lvl w:ilvl="0">
      <w:start w:val="1"/>
      <w:numFmt w:val="bullet"/>
      <w:lvlText w:val=""/>
      <w:lvlJc w:val="left"/>
      <w:pPr>
        <w:tabs>
          <w:tab w:val="num" w:pos="2700"/>
        </w:tabs>
        <w:ind w:left="2700" w:hanging="360"/>
      </w:pPr>
      <w:rPr>
        <w:rFonts w:ascii="Wingdings" w:hAnsi="Wingdings"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7">
    <w:nsid w:val="63E8079E"/>
    <w:multiLevelType w:val="multilevel"/>
    <w:tmpl w:val="B0647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AB65E93"/>
    <w:multiLevelType w:val="hybridMultilevel"/>
    <w:tmpl w:val="0CA2F17C"/>
    <w:lvl w:ilvl="0" w:tplc="97D09A8E">
      <w:start w:val="1"/>
      <w:numFmt w:val="bullet"/>
      <w:lvlText w:val=""/>
      <w:lvlJc w:val="left"/>
      <w:pPr>
        <w:tabs>
          <w:tab w:val="num" w:pos="2700"/>
        </w:tabs>
        <w:ind w:left="270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nsid w:val="7BA82CFF"/>
    <w:multiLevelType w:val="hybridMultilevel"/>
    <w:tmpl w:val="E9C03394"/>
    <w:lvl w:ilvl="0" w:tplc="AB3A74D6">
      <w:start w:val="1"/>
      <w:numFmt w:val="bullet"/>
      <w:lvlText w:val=""/>
      <w:lvlJc w:val="left"/>
      <w:pPr>
        <w:tabs>
          <w:tab w:val="num" w:pos="360"/>
        </w:tabs>
        <w:ind w:left="360" w:hanging="360"/>
      </w:pPr>
      <w:rPr>
        <w:rFonts w:ascii="Wingdings 3" w:hAnsi="Wingdings 3" w:hint="default"/>
      </w:rPr>
    </w:lvl>
    <w:lvl w:ilvl="1" w:tplc="04090003" w:tentative="1">
      <w:start w:val="1"/>
      <w:numFmt w:val="bullet"/>
      <w:lvlText w:val="o"/>
      <w:lvlJc w:val="left"/>
      <w:pPr>
        <w:tabs>
          <w:tab w:val="num" w:pos="-540"/>
        </w:tabs>
        <w:ind w:left="-540" w:hanging="360"/>
      </w:pPr>
      <w:rPr>
        <w:rFonts w:ascii="Courier New" w:hAnsi="Courier New" w:cs="Courier New" w:hint="default"/>
      </w:rPr>
    </w:lvl>
    <w:lvl w:ilvl="2" w:tplc="04090005" w:tentative="1">
      <w:start w:val="1"/>
      <w:numFmt w:val="bullet"/>
      <w:lvlText w:val=""/>
      <w:lvlJc w:val="left"/>
      <w:pPr>
        <w:tabs>
          <w:tab w:val="num" w:pos="180"/>
        </w:tabs>
        <w:ind w:left="180" w:hanging="360"/>
      </w:pPr>
      <w:rPr>
        <w:rFonts w:ascii="Wingdings" w:hAnsi="Wingdings" w:hint="default"/>
      </w:rPr>
    </w:lvl>
    <w:lvl w:ilvl="3" w:tplc="04090001" w:tentative="1">
      <w:start w:val="1"/>
      <w:numFmt w:val="bullet"/>
      <w:lvlText w:val=""/>
      <w:lvlJc w:val="left"/>
      <w:pPr>
        <w:tabs>
          <w:tab w:val="num" w:pos="900"/>
        </w:tabs>
        <w:ind w:left="900" w:hanging="360"/>
      </w:pPr>
      <w:rPr>
        <w:rFonts w:ascii="Symbol" w:hAnsi="Symbol" w:hint="default"/>
      </w:rPr>
    </w:lvl>
    <w:lvl w:ilvl="4" w:tplc="04090003" w:tentative="1">
      <w:start w:val="1"/>
      <w:numFmt w:val="bullet"/>
      <w:lvlText w:val="o"/>
      <w:lvlJc w:val="left"/>
      <w:pPr>
        <w:tabs>
          <w:tab w:val="num" w:pos="1620"/>
        </w:tabs>
        <w:ind w:left="1620" w:hanging="360"/>
      </w:pPr>
      <w:rPr>
        <w:rFonts w:ascii="Courier New" w:hAnsi="Courier New" w:cs="Courier New" w:hint="default"/>
      </w:rPr>
    </w:lvl>
    <w:lvl w:ilvl="5" w:tplc="04090005" w:tentative="1">
      <w:start w:val="1"/>
      <w:numFmt w:val="bullet"/>
      <w:lvlText w:val=""/>
      <w:lvlJc w:val="left"/>
      <w:pPr>
        <w:tabs>
          <w:tab w:val="num" w:pos="2340"/>
        </w:tabs>
        <w:ind w:left="2340" w:hanging="360"/>
      </w:pPr>
      <w:rPr>
        <w:rFonts w:ascii="Wingdings" w:hAnsi="Wingdings" w:hint="default"/>
      </w:rPr>
    </w:lvl>
    <w:lvl w:ilvl="6" w:tplc="04090001" w:tentative="1">
      <w:start w:val="1"/>
      <w:numFmt w:val="bullet"/>
      <w:lvlText w:val=""/>
      <w:lvlJc w:val="left"/>
      <w:pPr>
        <w:tabs>
          <w:tab w:val="num" w:pos="3060"/>
        </w:tabs>
        <w:ind w:left="3060" w:hanging="360"/>
      </w:pPr>
      <w:rPr>
        <w:rFonts w:ascii="Symbol" w:hAnsi="Symbol" w:hint="default"/>
      </w:rPr>
    </w:lvl>
    <w:lvl w:ilvl="7" w:tplc="04090003" w:tentative="1">
      <w:start w:val="1"/>
      <w:numFmt w:val="bullet"/>
      <w:lvlText w:val="o"/>
      <w:lvlJc w:val="left"/>
      <w:pPr>
        <w:tabs>
          <w:tab w:val="num" w:pos="3780"/>
        </w:tabs>
        <w:ind w:left="3780" w:hanging="360"/>
      </w:pPr>
      <w:rPr>
        <w:rFonts w:ascii="Courier New" w:hAnsi="Courier New" w:cs="Courier New" w:hint="default"/>
      </w:rPr>
    </w:lvl>
    <w:lvl w:ilvl="8" w:tplc="04090005" w:tentative="1">
      <w:start w:val="1"/>
      <w:numFmt w:val="bullet"/>
      <w:lvlText w:val=""/>
      <w:lvlJc w:val="left"/>
      <w:pPr>
        <w:tabs>
          <w:tab w:val="num" w:pos="4500"/>
        </w:tabs>
        <w:ind w:left="4500" w:hanging="360"/>
      </w:pPr>
      <w:rPr>
        <w:rFonts w:ascii="Wingdings" w:hAnsi="Wingdings" w:hint="default"/>
      </w:rPr>
    </w:lvl>
  </w:abstractNum>
  <w:num w:numId="1">
    <w:abstractNumId w:val="3"/>
  </w:num>
  <w:num w:numId="2">
    <w:abstractNumId w:val="7"/>
  </w:num>
  <w:num w:numId="3">
    <w:abstractNumId w:val="8"/>
  </w:num>
  <w:num w:numId="4">
    <w:abstractNumId w:val="6"/>
  </w:num>
  <w:num w:numId="5">
    <w:abstractNumId w:val="4"/>
  </w:num>
  <w:num w:numId="6">
    <w:abstractNumId w:val="2"/>
  </w:num>
  <w:num w:numId="7">
    <w:abstractNumId w:val="0"/>
  </w:num>
  <w:num w:numId="8">
    <w:abstractNumId w:val="1"/>
  </w:num>
  <w:num w:numId="9">
    <w:abstractNumId w:val="5"/>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213"/>
    <w:rsid w:val="00067213"/>
    <w:rsid w:val="000A2F0A"/>
    <w:rsid w:val="00111FAD"/>
    <w:rsid w:val="001139BA"/>
    <w:rsid w:val="00160860"/>
    <w:rsid w:val="001A5B34"/>
    <w:rsid w:val="001D0092"/>
    <w:rsid w:val="001E4C56"/>
    <w:rsid w:val="00200308"/>
    <w:rsid w:val="002539DF"/>
    <w:rsid w:val="00256730"/>
    <w:rsid w:val="002E380B"/>
    <w:rsid w:val="002F0800"/>
    <w:rsid w:val="00370B90"/>
    <w:rsid w:val="00416D5F"/>
    <w:rsid w:val="00432D96"/>
    <w:rsid w:val="005079AD"/>
    <w:rsid w:val="00511484"/>
    <w:rsid w:val="00525103"/>
    <w:rsid w:val="00607A6B"/>
    <w:rsid w:val="0062787D"/>
    <w:rsid w:val="0065450A"/>
    <w:rsid w:val="00661E78"/>
    <w:rsid w:val="00741816"/>
    <w:rsid w:val="007634C1"/>
    <w:rsid w:val="007B7491"/>
    <w:rsid w:val="00836AF9"/>
    <w:rsid w:val="00850DA4"/>
    <w:rsid w:val="008C015C"/>
    <w:rsid w:val="009D6229"/>
    <w:rsid w:val="00A66E27"/>
    <w:rsid w:val="00A744AF"/>
    <w:rsid w:val="00AB5BD5"/>
    <w:rsid w:val="00B63A61"/>
    <w:rsid w:val="00B76F3B"/>
    <w:rsid w:val="00BA45B3"/>
    <w:rsid w:val="00BF09D8"/>
    <w:rsid w:val="00BF5816"/>
    <w:rsid w:val="00C26280"/>
    <w:rsid w:val="00CB758A"/>
    <w:rsid w:val="00D205C8"/>
    <w:rsid w:val="00E20E84"/>
    <w:rsid w:val="00E35E03"/>
    <w:rsid w:val="00F01CA6"/>
    <w:rsid w:val="00F23A30"/>
    <w:rsid w:val="00F76234"/>
    <w:rsid w:val="00F931C1"/>
    <w:rsid w:val="00F96BEF"/>
    <w:rsid w:val="00FD66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uk"/>
  <w:smartTagType w:namespaceuri="urn:schemas-microsoft-com:office:smarttags" w:name="stocktickerca"/>
  <w:shapeDefaults>
    <o:shapedefaults v:ext="edit" spidmax="1026"/>
    <o:shapelayout v:ext="edit">
      <o:idmap v:ext="edit" data="1"/>
    </o:shapelayout>
  </w:shapeDefaults>
  <w:decimalSymbol w:val="."/>
  <w:listSeparator w:val=","/>
  <w15:docId w15:val="{1CE928E4-73A0-4635-B04E-BDFE66AC3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34C1"/>
    <w:rPr>
      <w:sz w:val="24"/>
      <w:szCs w:val="24"/>
    </w:rPr>
  </w:style>
  <w:style w:type="paragraph" w:styleId="Heading3">
    <w:name w:val="heading 3"/>
    <w:basedOn w:val="Normal"/>
    <w:qFormat/>
    <w:rsid w:val="00067213"/>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067213"/>
    <w:rPr>
      <w:rFonts w:ascii="Tahoma" w:hAnsi="Tahoma" w:cs="Tahoma"/>
      <w:sz w:val="16"/>
      <w:szCs w:val="16"/>
    </w:rPr>
  </w:style>
  <w:style w:type="character" w:styleId="Hyperlink">
    <w:name w:val="Hyperlink"/>
    <w:basedOn w:val="DefaultParagraphFont"/>
    <w:rsid w:val="00067213"/>
    <w:rPr>
      <w:color w:val="215874"/>
      <w:u w:val="single"/>
    </w:rPr>
  </w:style>
  <w:style w:type="paragraph" w:styleId="NormalWeb">
    <w:name w:val="Normal (Web)"/>
    <w:basedOn w:val="Normal"/>
    <w:rsid w:val="00067213"/>
    <w:pPr>
      <w:spacing w:before="100" w:beforeAutospacing="1" w:after="100" w:afterAutospacing="1"/>
    </w:pPr>
  </w:style>
  <w:style w:type="paragraph" w:styleId="Header">
    <w:name w:val="header"/>
    <w:basedOn w:val="Normal"/>
    <w:rsid w:val="00525103"/>
    <w:pPr>
      <w:tabs>
        <w:tab w:val="center" w:pos="4320"/>
        <w:tab w:val="right" w:pos="8640"/>
      </w:tabs>
    </w:pPr>
  </w:style>
  <w:style w:type="paragraph" w:styleId="Footer">
    <w:name w:val="footer"/>
    <w:basedOn w:val="Normal"/>
    <w:rsid w:val="00525103"/>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457</Words>
  <Characters>2610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w02I_Organizations</vt:lpstr>
    </vt:vector>
  </TitlesOfParts>
  <Company>Prentice Hall</Company>
  <LinksUpToDate>false</LinksUpToDate>
  <CharactersWithSpaces>3061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w02I_Organizations</dc:title>
  <dc:creator>GO! Series</dc:creator>
  <cp:lastModifiedBy>Pearson_GO!_Series</cp:lastModifiedBy>
  <cp:revision>2</cp:revision>
  <cp:lastPrinted>2005-07-06T06:37:00Z</cp:lastPrinted>
  <dcterms:created xsi:type="dcterms:W3CDTF">2012-07-21T00:54:00Z</dcterms:created>
  <dcterms:modified xsi:type="dcterms:W3CDTF">2012-07-21T00:54:00Z</dcterms:modified>
</cp:coreProperties>
</file>