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6B2" w:rsidRDefault="000C56B2" w:rsidP="000C56B2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Gerard Foster</w:t>
      </w:r>
    </w:p>
    <w:p w:rsidR="000C56B2" w:rsidRDefault="000C56B2" w:rsidP="000C56B2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Ki,</w:t>
      </w:r>
    </w:p>
    <w:p w:rsidR="000C56B2" w:rsidRDefault="000C56B2" w:rsidP="000C56B2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0C56B2" w:rsidRDefault="000C56B2" w:rsidP="000C56B2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0C56B2" w:rsidRDefault="000C56B2" w:rsidP="000C56B2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16472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</w:t>
      </w:r>
      <w:proofErr w:type="spellStart"/>
      <w:r w:rsidR="003D1C72" w:rsidRPr="009C2D62">
        <w:rPr>
          <w:rFonts w:cstheme="minorHAnsi"/>
          <w:lang w:val="en"/>
        </w:rPr>
        <w:t>Schiffer</w:t>
      </w:r>
      <w:proofErr w:type="spellEnd"/>
      <w:r w:rsidR="003D1C72" w:rsidRPr="009C2D62">
        <w:rPr>
          <w:rFonts w:cstheme="minorHAnsi"/>
          <w:lang w:val="en"/>
        </w:rPr>
        <w:t xml:space="preserve">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52267E">
        <w:rPr>
          <w:rStyle w:val="FootnoteReference"/>
          <w:rFonts w:cstheme="minorHAnsi"/>
        </w:rPr>
        <w:footnoteReference w:id="1"/>
      </w:r>
    </w:p>
    <w:p w:rsidR="00D95D94" w:rsidRPr="009C2D62" w:rsidRDefault="00FD12B1" w:rsidP="0016472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>, called Tic-Toc-</w:t>
      </w:r>
      <w:proofErr w:type="spellStart"/>
      <w:r w:rsidRPr="009C2D62">
        <w:rPr>
          <w:rFonts w:cstheme="minorHAnsi"/>
        </w:rPr>
        <w:t>Trac</w:t>
      </w:r>
      <w:proofErr w:type="spellEnd"/>
      <w:r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16472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16472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52267E" w:rsidP="0016472D">
      <w:pPr>
        <w:spacing w:after="0" w:line="480" w:lineRule="auto"/>
        <w:ind w:firstLine="720"/>
        <w:rPr>
          <w:rFonts w:cstheme="minorHAnsi"/>
        </w:rPr>
      </w:pPr>
      <w:r>
        <w:rPr>
          <w:rStyle w:val="FootnoteReference"/>
          <w:rFonts w:cstheme="minorHAnsi"/>
        </w:rPr>
        <w:footnoteReference w:id="2"/>
      </w:r>
      <w:r w:rsidR="00BC4F44">
        <w:rPr>
          <w:rFonts w:cstheme="minorHAnsi"/>
        </w:rPr>
        <w:t>Gary Wolf, who along with Kevin Kelley started the Quantified Self Movement, theorizes that m</w:t>
      </w:r>
      <w:r w:rsidR="00BC4F44" w:rsidRPr="009C2D62">
        <w:rPr>
          <w:rFonts w:cstheme="minorHAnsi"/>
        </w:rPr>
        <w:t>emorization is only a small part of learning</w:t>
      </w:r>
      <w:r w:rsidR="00BC4F44">
        <w:rPr>
          <w:rFonts w:cstheme="minorHAnsi"/>
        </w:rPr>
        <w:t xml:space="preserve"> and that t</w:t>
      </w:r>
      <w:r w:rsidR="00BC4F44" w:rsidRPr="009C2D62">
        <w:rPr>
          <w:rFonts w:cstheme="minorHAnsi"/>
        </w:rPr>
        <w:t xml:space="preserve">here is an ideal moment to practice what </w:t>
      </w:r>
      <w:r w:rsidR="00BC4F44">
        <w:rPr>
          <w:rFonts w:cstheme="minorHAnsi"/>
        </w:rPr>
        <w:t>one</w:t>
      </w:r>
      <w:r w:rsidR="00BC4F44" w:rsidRPr="009C2D62">
        <w:rPr>
          <w:rFonts w:cstheme="minorHAnsi"/>
        </w:rPr>
        <w:t xml:space="preserve"> want</w:t>
      </w:r>
      <w:r w:rsidR="00BC4F44">
        <w:rPr>
          <w:rFonts w:cstheme="minorHAnsi"/>
        </w:rPr>
        <w:t>s</w:t>
      </w:r>
      <w:r w:rsidR="00BC4F44" w:rsidRPr="009C2D62">
        <w:rPr>
          <w:rFonts w:cstheme="minorHAnsi"/>
        </w:rPr>
        <w:t xml:space="preserve"> to memorize. </w:t>
      </w:r>
      <w:r w:rsidR="00BC4F44">
        <w:rPr>
          <w:rFonts w:cstheme="minorHAnsi"/>
        </w:rPr>
        <w:t>They believe that if one p</w:t>
      </w:r>
      <w:r w:rsidR="00BC4F44" w:rsidRPr="009C2D62">
        <w:rPr>
          <w:rFonts w:cstheme="minorHAnsi"/>
        </w:rPr>
        <w:t>ractice</w:t>
      </w:r>
      <w:r w:rsidR="00BC4F44">
        <w:rPr>
          <w:rFonts w:cstheme="minorHAnsi"/>
        </w:rPr>
        <w:t>s</w:t>
      </w:r>
      <w:r w:rsidR="00BC4F44" w:rsidRPr="009C2D62">
        <w:rPr>
          <w:rFonts w:cstheme="minorHAnsi"/>
        </w:rPr>
        <w:t xml:space="preserve"> too soon </w:t>
      </w:r>
      <w:r w:rsidR="00BC4F44"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 w:rsidR="00BC4F44">
        <w:rPr>
          <w:rFonts w:cstheme="minorHAnsi"/>
        </w:rPr>
        <w:t xml:space="preserve"> if one p</w:t>
      </w:r>
      <w:r w:rsidR="00BC4F44" w:rsidRPr="009C2D62">
        <w:rPr>
          <w:rFonts w:cstheme="minorHAnsi"/>
        </w:rPr>
        <w:t>ractice</w:t>
      </w:r>
      <w:r w:rsidR="00BC4F44">
        <w:rPr>
          <w:rFonts w:cstheme="minorHAnsi"/>
        </w:rPr>
        <w:t>s</w:t>
      </w:r>
      <w:r w:rsidR="00BC4F44" w:rsidRPr="009C2D62">
        <w:rPr>
          <w:rFonts w:cstheme="minorHAnsi"/>
        </w:rPr>
        <w:t xml:space="preserve"> too late</w:t>
      </w:r>
      <w:r w:rsidR="00BC4F44">
        <w:rPr>
          <w:rFonts w:cstheme="minorHAnsi"/>
        </w:rPr>
        <w:t xml:space="preserve"> the material is forgotten and then must be relearned.</w:t>
      </w:r>
      <w:r w:rsidR="00BC4F44" w:rsidRPr="009C2D62">
        <w:rPr>
          <w:rFonts w:cstheme="minorHAnsi"/>
        </w:rPr>
        <w:t xml:space="preserve"> </w:t>
      </w:r>
      <w:r w:rsidR="00BC4F44">
        <w:rPr>
          <w:rFonts w:cstheme="minorHAnsi"/>
        </w:rPr>
        <w:t>They conclude that t</w:t>
      </w:r>
      <w:r w:rsidR="00BC4F44" w:rsidRPr="009C2D62">
        <w:rPr>
          <w:rFonts w:cstheme="minorHAnsi"/>
        </w:rPr>
        <w:t xml:space="preserve">he right time to practice is just at the moment </w:t>
      </w:r>
      <w:r w:rsidR="00BC4F44">
        <w:rPr>
          <w:rFonts w:cstheme="minorHAnsi"/>
        </w:rPr>
        <w:t xml:space="preserve">one is </w:t>
      </w:r>
      <w:r w:rsidR="00BC4F44" w:rsidRPr="009C2D62">
        <w:rPr>
          <w:rFonts w:cstheme="minorHAnsi"/>
        </w:rPr>
        <w:t xml:space="preserve">about to forget. </w:t>
      </w:r>
      <w:r w:rsidR="00BC4F44">
        <w:rPr>
          <w:rFonts w:cstheme="minorHAnsi"/>
        </w:rPr>
        <w:t>They point to the use of a</w:t>
      </w:r>
      <w:r w:rsidR="00BC4F44" w:rsidRPr="009C2D62">
        <w:rPr>
          <w:rFonts w:cstheme="minorHAnsi"/>
        </w:rPr>
        <w:t xml:space="preserve"> computer to practice</w:t>
      </w:r>
      <w:r w:rsidR="00BC4F44">
        <w:rPr>
          <w:rFonts w:cstheme="minorHAnsi"/>
        </w:rPr>
        <w:t xml:space="preserve"> in which a </w:t>
      </w:r>
      <w:r w:rsidR="00BC4F44" w:rsidRPr="009C2D62">
        <w:rPr>
          <w:rStyle w:val="Emphasis"/>
          <w:rFonts w:cstheme="minorHAnsi"/>
        </w:rPr>
        <w:t>spaced repetition</w:t>
      </w:r>
      <w:r w:rsidR="00BC4F44" w:rsidRPr="009C2D62">
        <w:rPr>
          <w:rFonts w:cstheme="minorHAnsi"/>
        </w:rPr>
        <w:t xml:space="preserve"> program can predict when </w:t>
      </w:r>
      <w:r w:rsidR="00BC4F44">
        <w:rPr>
          <w:rFonts w:cstheme="minorHAnsi"/>
        </w:rPr>
        <w:t>one is</w:t>
      </w:r>
      <w:r w:rsidR="00BC4F44"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="00BC4F44"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="00BC4F44" w:rsidRPr="009C2D62">
        <w:rPr>
          <w:rFonts w:cstheme="minorHAnsi"/>
        </w:rPr>
        <w:t xml:space="preserve"> </w:t>
      </w:r>
      <w:r w:rsidR="00BC4F44">
        <w:rPr>
          <w:rFonts w:cstheme="minorHAnsi"/>
        </w:rPr>
        <w:t>at the right time.</w:t>
      </w:r>
    </w:p>
    <w:p w:rsidR="001D5E8A" w:rsidRPr="009C2D62" w:rsidRDefault="00A877AA" w:rsidP="0016472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 xml:space="preserve">.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proofErr w:type="spellStart"/>
      <w:r w:rsidR="00857A65">
        <w:rPr>
          <w:rFonts w:cstheme="minorHAnsi"/>
        </w:rPr>
        <w:t>Topol</w:t>
      </w:r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</w:t>
      </w:r>
      <w:r w:rsidR="00AC76B3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1898549502"/>
          <w:citation/>
        </w:sdtPr>
        <w:sdtContent>
          <w:r w:rsidR="00690C2C">
            <w:rPr>
              <w:rFonts w:cstheme="minorHAnsi"/>
            </w:rPr>
            <w:fldChar w:fldCharType="begin"/>
          </w:r>
          <w:r w:rsidR="000807C7">
            <w:rPr>
              <w:rFonts w:cstheme="minorHAnsi"/>
            </w:rPr>
            <w:instrText xml:space="preserve">CITATION sop12 \p 5 \l 1033 </w:instrText>
          </w:r>
          <w:r w:rsidR="00690C2C">
            <w:rPr>
              <w:rFonts w:cstheme="minorHAnsi"/>
            </w:rPr>
            <w:fldChar w:fldCharType="separate"/>
          </w:r>
          <w:r w:rsidR="000807C7">
            <w:rPr>
              <w:rFonts w:cstheme="minorHAnsi"/>
              <w:noProof/>
            </w:rPr>
            <w:t xml:space="preserve"> </w:t>
          </w:r>
          <w:r w:rsidR="000807C7" w:rsidRPr="000807C7">
            <w:rPr>
              <w:rFonts w:cstheme="minorHAnsi"/>
              <w:noProof/>
            </w:rPr>
            <w:t>(Toplo 5)</w:t>
          </w:r>
          <w:r w:rsidR="00690C2C">
            <w:rPr>
              <w:rFonts w:cstheme="minorHAnsi"/>
            </w:rPr>
            <w:fldChar w:fldCharType="end"/>
          </w:r>
        </w:sdtContent>
      </w:sdt>
      <w:r w:rsidR="00AC76B3">
        <w:rPr>
          <w:rFonts w:cstheme="minorHAnsi"/>
        </w:rPr>
        <w:t>.</w:t>
      </w:r>
    </w:p>
    <w:p w:rsidR="00174981" w:rsidRPr="009C2D62" w:rsidRDefault="00E87F05" w:rsidP="0016472D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1214124624"/>
          <w:citation/>
        </w:sdtPr>
        <w:sdtContent>
          <w:r w:rsidR="00F87694">
            <w:rPr>
              <w:rFonts w:cstheme="minorHAnsi"/>
              <w:lang w:val="en"/>
            </w:rPr>
            <w:fldChar w:fldCharType="begin"/>
          </w:r>
          <w:r w:rsidR="00F87694">
            <w:rPr>
              <w:rFonts w:cstheme="minorHAnsi"/>
            </w:rPr>
            <w:instrText xml:space="preserve"> CITATION Ogd12 \l 1033 </w:instrText>
          </w:r>
          <w:r w:rsidR="00F87694">
            <w:rPr>
              <w:rFonts w:cstheme="minorHAnsi"/>
              <w:lang w:val="en"/>
            </w:rPr>
            <w:fldChar w:fldCharType="separate"/>
          </w:r>
          <w:r w:rsidR="000807C7">
            <w:rPr>
              <w:rFonts w:cstheme="minorHAnsi"/>
              <w:noProof/>
            </w:rPr>
            <w:t xml:space="preserve"> </w:t>
          </w:r>
          <w:r w:rsidR="000807C7" w:rsidRPr="000807C7">
            <w:rPr>
              <w:rFonts w:cstheme="minorHAnsi"/>
              <w:noProof/>
            </w:rPr>
            <w:t>(Ogden)</w:t>
          </w:r>
          <w:r w:rsidR="00F87694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16472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1C530D" w:rsidRDefault="00696A36" w:rsidP="0016472D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-1728830910"/>
          <w:citation/>
        </w:sdtPr>
        <w:sdtContent>
          <w:r w:rsidR="00AC76B3">
            <w:rPr>
              <w:rFonts w:cstheme="minorHAnsi"/>
            </w:rPr>
            <w:fldChar w:fldCharType="begin"/>
          </w:r>
          <w:r w:rsidR="00AC76B3">
            <w:rPr>
              <w:rFonts w:cstheme="minorHAnsi"/>
            </w:rPr>
            <w:instrText xml:space="preserve">CITATION Gla11 \p 28 \l 1033 </w:instrText>
          </w:r>
          <w:r w:rsidR="00AC76B3">
            <w:rPr>
              <w:rFonts w:cstheme="minorHAnsi"/>
            </w:rPr>
            <w:fldChar w:fldCharType="separate"/>
          </w:r>
          <w:r w:rsidR="000807C7">
            <w:rPr>
              <w:rFonts w:cstheme="minorHAnsi"/>
              <w:noProof/>
            </w:rPr>
            <w:t xml:space="preserve"> </w:t>
          </w:r>
          <w:r w:rsidR="000807C7" w:rsidRPr="000807C7">
            <w:rPr>
              <w:rFonts w:cstheme="minorHAnsi"/>
              <w:noProof/>
            </w:rPr>
            <w:t>(Glaser 28)</w:t>
          </w:r>
          <w:r w:rsidR="00AC76B3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1C530D" w:rsidRDefault="001C530D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F92386" w:rsidP="00F92386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 Cited</w:t>
      </w:r>
    </w:p>
    <w:p w:rsidR="000807C7" w:rsidRDefault="00F92386" w:rsidP="000807C7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0807C7">
        <w:rPr>
          <w:noProof/>
        </w:rPr>
        <w:t xml:space="preserve">Glaser, John P., and Claudia Salzberg. </w:t>
      </w:r>
      <w:r w:rsidR="000807C7">
        <w:rPr>
          <w:i/>
          <w:iCs/>
          <w:noProof/>
        </w:rPr>
        <w:t>The strategic Application of information Technology in Helath Care organizations</w:t>
      </w:r>
      <w:r w:rsidR="000807C7">
        <w:rPr>
          <w:noProof/>
        </w:rPr>
        <w:t>. San Francisco: Josey-Bass, 2011. Print.</w:t>
      </w:r>
    </w:p>
    <w:p w:rsidR="000807C7" w:rsidRDefault="000807C7" w:rsidP="000807C7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0807C7" w:rsidRDefault="000807C7" w:rsidP="000807C7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Toplo,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F92386" w:rsidRPr="009C2D62" w:rsidRDefault="00F92386" w:rsidP="000807C7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F92386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37A8" w:rsidRDefault="008A37A8" w:rsidP="0016472D">
      <w:pPr>
        <w:spacing w:after="0" w:line="240" w:lineRule="auto"/>
      </w:pPr>
      <w:r>
        <w:separator/>
      </w:r>
    </w:p>
  </w:endnote>
  <w:endnote w:type="continuationSeparator" w:id="0">
    <w:p w:rsidR="008A37A8" w:rsidRDefault="008A37A8" w:rsidP="00164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72D" w:rsidRDefault="0016472D">
    <w:pPr>
      <w:pStyle w:val="Footer"/>
    </w:pPr>
    <w:fldSimple w:instr=" FILENAME \* MERGEFORMAT ">
      <w:r>
        <w:rPr>
          <w:noProof/>
        </w:rPr>
        <w:t>Scott_Justin_14A_Quantitative_Technology.docx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37A8" w:rsidRDefault="008A37A8" w:rsidP="0016472D">
      <w:pPr>
        <w:spacing w:after="0" w:line="240" w:lineRule="auto"/>
      </w:pPr>
      <w:r>
        <w:separator/>
      </w:r>
    </w:p>
  </w:footnote>
  <w:footnote w:type="continuationSeparator" w:id="0">
    <w:p w:rsidR="008A37A8" w:rsidRDefault="008A37A8" w:rsidP="0016472D">
      <w:pPr>
        <w:spacing w:after="0" w:line="240" w:lineRule="auto"/>
      </w:pPr>
      <w:r>
        <w:continuationSeparator/>
      </w:r>
    </w:p>
  </w:footnote>
  <w:footnote w:id="1">
    <w:p w:rsidR="0052267E" w:rsidRDefault="0052267E" w:rsidP="00BB545B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 and the military could benefit because many employees are involved in time-sensitive operations.</w:t>
      </w:r>
    </w:p>
  </w:footnote>
  <w:footnote w:id="2">
    <w:p w:rsidR="0052267E" w:rsidRDefault="0052267E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72D" w:rsidRDefault="0016472D" w:rsidP="0016472D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F876DB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807C7"/>
    <w:rsid w:val="000C56B2"/>
    <w:rsid w:val="000D502B"/>
    <w:rsid w:val="00116066"/>
    <w:rsid w:val="00117751"/>
    <w:rsid w:val="001500ED"/>
    <w:rsid w:val="0016472D"/>
    <w:rsid w:val="00170EB8"/>
    <w:rsid w:val="00174981"/>
    <w:rsid w:val="001947FC"/>
    <w:rsid w:val="001C530D"/>
    <w:rsid w:val="001D343E"/>
    <w:rsid w:val="001D5E8A"/>
    <w:rsid w:val="0022622D"/>
    <w:rsid w:val="00231588"/>
    <w:rsid w:val="00267B4C"/>
    <w:rsid w:val="00274DD4"/>
    <w:rsid w:val="002956BC"/>
    <w:rsid w:val="002A02D0"/>
    <w:rsid w:val="00306A0D"/>
    <w:rsid w:val="003D1C72"/>
    <w:rsid w:val="003D2E3D"/>
    <w:rsid w:val="00404C89"/>
    <w:rsid w:val="00430BB0"/>
    <w:rsid w:val="004C5AE6"/>
    <w:rsid w:val="0052267E"/>
    <w:rsid w:val="00540B9D"/>
    <w:rsid w:val="005678E6"/>
    <w:rsid w:val="006275CA"/>
    <w:rsid w:val="00671628"/>
    <w:rsid w:val="00690C2C"/>
    <w:rsid w:val="00696A36"/>
    <w:rsid w:val="006D0C5A"/>
    <w:rsid w:val="007564B2"/>
    <w:rsid w:val="007E08C6"/>
    <w:rsid w:val="007F782F"/>
    <w:rsid w:val="008335D1"/>
    <w:rsid w:val="00857A65"/>
    <w:rsid w:val="0086338B"/>
    <w:rsid w:val="008A37A8"/>
    <w:rsid w:val="008B0357"/>
    <w:rsid w:val="008E7A13"/>
    <w:rsid w:val="009020EE"/>
    <w:rsid w:val="00922891"/>
    <w:rsid w:val="009A6A4F"/>
    <w:rsid w:val="009C2D62"/>
    <w:rsid w:val="009C767D"/>
    <w:rsid w:val="009E492B"/>
    <w:rsid w:val="00A019B3"/>
    <w:rsid w:val="00A47EB5"/>
    <w:rsid w:val="00A877AA"/>
    <w:rsid w:val="00AC76B3"/>
    <w:rsid w:val="00B24613"/>
    <w:rsid w:val="00B63CE9"/>
    <w:rsid w:val="00B7243F"/>
    <w:rsid w:val="00B8225A"/>
    <w:rsid w:val="00BB545B"/>
    <w:rsid w:val="00BC4F44"/>
    <w:rsid w:val="00BF7395"/>
    <w:rsid w:val="00C42F77"/>
    <w:rsid w:val="00CD21C4"/>
    <w:rsid w:val="00D45D77"/>
    <w:rsid w:val="00D50C87"/>
    <w:rsid w:val="00D566D0"/>
    <w:rsid w:val="00D62BDB"/>
    <w:rsid w:val="00D95D94"/>
    <w:rsid w:val="00DC4A96"/>
    <w:rsid w:val="00E35A29"/>
    <w:rsid w:val="00E87F05"/>
    <w:rsid w:val="00EB7178"/>
    <w:rsid w:val="00EE080D"/>
    <w:rsid w:val="00F87694"/>
    <w:rsid w:val="00F876DB"/>
    <w:rsid w:val="00F92386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51BD09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64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472D"/>
  </w:style>
  <w:style w:type="paragraph" w:styleId="Footer">
    <w:name w:val="footer"/>
    <w:basedOn w:val="Normal"/>
    <w:link w:val="FooterChar"/>
    <w:uiPriority w:val="99"/>
    <w:unhideWhenUsed/>
    <w:rsid w:val="001647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472D"/>
  </w:style>
  <w:style w:type="paragraph" w:styleId="FootnoteText">
    <w:name w:val="footnote text"/>
    <w:basedOn w:val="Normal"/>
    <w:link w:val="FootnoteTextChar"/>
    <w:uiPriority w:val="99"/>
    <w:unhideWhenUsed/>
    <w:rsid w:val="00BB545B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B545B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21C4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F92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3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5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{1551776F-7DF0-4584-A648-9AE6B39BDE89}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Helath Care organizations</b:Title>
    <b:Year>2011</b:Year>
    <b:City>San Francisco</b:City>
    <b:Publisher>Josey-Bass</b:Publisher>
    <b:Medium>Print</b:Medium>
    <b:RefOrder>3</b:RefOrder>
  </b:Source>
  <b:Source>
    <b:Tag>Ogd12</b:Tag>
    <b:SourceType>InternetSite</b:SourceType>
    <b:Guid>{23186B58-EFF9-47AB-A82F-A1FA35540C67}</b:Guid>
    <b:Author>
      <b:Author>
        <b:NameList>
          <b:Person>
            <b:Last>Ogden</b:Last>
            <b:First>C.</b:First>
            <b:Middle>L.</b:Middle>
          </b:Person>
        </b:NameList>
      </b:Author>
    </b:Author>
    <b:Title>NCHS Data Brief Number 82</b:Title>
    <b:Year>2012</b:Year>
    <b:Medium>web</b:Medium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{3D1E83C4-7501-4EC2-9433-701477AA04C8}</b:Guid>
    <b:Author>
      <b:Author>
        <b:NameList>
          <b:Person>
            <b:Last>Toplo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CC28F5E9-BD94-43F7-A5A3-238458439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897</Words>
  <Characters>4517</Characters>
  <Application>Microsoft Office Word</Application>
  <DocSecurity>0</DocSecurity>
  <Lines>66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Computer Literacy 14A</dc:subject>
  <dc:creator>Justin Scott</dc:creator>
  <cp:keywords>quantified self, research paper</cp:keywords>
  <dc:description>draft copy of report for class</dc:description>
  <cp:lastModifiedBy>Scott, Justin</cp:lastModifiedBy>
  <cp:revision>13</cp:revision>
  <dcterms:created xsi:type="dcterms:W3CDTF">2017-10-11T19:02:00Z</dcterms:created>
  <dcterms:modified xsi:type="dcterms:W3CDTF">2017-10-11T19:55:00Z</dcterms:modified>
  <cp:category>biomedical research</cp:category>
</cp:coreProperties>
</file>