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9404AC" w14:textId="0AFB9DA0" w:rsidR="00BA04E2" w:rsidRDefault="00BA04E2" w:rsidP="00BA04E2">
      <w:pPr>
        <w:spacing w:after="0" w:line="480" w:lineRule="auto"/>
      </w:pPr>
      <w:r>
        <w:t>Rachel Holder</w:t>
      </w:r>
    </w:p>
    <w:p w14:paraId="53840689" w14:textId="6D31D3E9" w:rsidR="00BA04E2" w:rsidRDefault="00BA04E2" w:rsidP="00BA04E2">
      <w:pPr>
        <w:spacing w:after="0" w:line="480" w:lineRule="auto"/>
      </w:pPr>
      <w:r>
        <w:t>Dr. Hillary Kim</w:t>
      </w:r>
    </w:p>
    <w:p w14:paraId="2B9B7F91" w14:textId="607437CD" w:rsidR="00BA04E2" w:rsidRDefault="00BA04E2" w:rsidP="00BA04E2">
      <w:pPr>
        <w:spacing w:after="0" w:line="480" w:lineRule="auto"/>
      </w:pPr>
      <w:r>
        <w:t>Physiology 621</w:t>
      </w:r>
    </w:p>
    <w:p w14:paraId="0779A323" w14:textId="3B246919" w:rsidR="00BA04E2" w:rsidRDefault="00BA04E2" w:rsidP="00BA04E2">
      <w:pPr>
        <w:spacing w:after="0" w:line="480" w:lineRule="auto"/>
      </w:pPr>
      <w:r>
        <w:t>August 31, 2016</w:t>
      </w:r>
    </w:p>
    <w:p w14:paraId="5CE96348" w14:textId="0EB23C98" w:rsidR="003A6800" w:rsidRPr="00D22756" w:rsidRDefault="00A53877" w:rsidP="00BA04E2">
      <w:pPr>
        <w:spacing w:after="0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-1054921362"/>
          <w:citation/>
        </w:sdtPr>
        <w:sdtContent>
          <w:r w:rsidR="00D66F7B">
            <w:fldChar w:fldCharType="begin"/>
          </w:r>
          <w:r w:rsidR="00D66F7B">
            <w:instrText xml:space="preserve">CITATION Ott \p 3 \l 1033 </w:instrText>
          </w:r>
          <w:r w:rsidR="00D66F7B">
            <w:fldChar w:fldCharType="separate"/>
          </w:r>
          <w:r w:rsidR="00D66F7B">
            <w:rPr>
              <w:noProof/>
            </w:rPr>
            <w:t xml:space="preserve"> (Otto 3)</w:t>
          </w:r>
          <w:r w:rsidR="00D66F7B">
            <w:fldChar w:fldCharType="end"/>
          </w:r>
        </w:sdtContent>
      </w:sdt>
      <w:r w:rsidR="003A6800" w:rsidRPr="00D22756">
        <w:t>.</w:t>
      </w:r>
    </w:p>
    <w:p w14:paraId="0092B380" w14:textId="79A1AD90" w:rsidR="00216D5D" w:rsidRPr="00D22756" w:rsidRDefault="00EC67A6" w:rsidP="00BA04E2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BA04E2">
        <w:rPr>
          <w:rStyle w:val="FootnoteReference"/>
        </w:rPr>
        <w:footnoteReference w:id="1"/>
      </w:r>
    </w:p>
    <w:p w14:paraId="16FCF006" w14:textId="77777777" w:rsidR="004A22E8" w:rsidRPr="00D22756" w:rsidRDefault="004A22E8" w:rsidP="00BA04E2">
      <w:pPr>
        <w:spacing w:after="0"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14:paraId="0090C457" w14:textId="77777777" w:rsidR="00D8018D" w:rsidRPr="00D22756" w:rsidRDefault="00D8018D" w:rsidP="00BA04E2">
      <w:pPr>
        <w:spacing w:after="0" w:line="480" w:lineRule="auto"/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>Those women who were active and 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</w:t>
      </w:r>
      <w:r w:rsidR="00C125B4" w:rsidRPr="00D22756">
        <w:lastRenderedPageBreak/>
        <w:t>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14:paraId="4CC8F863" w14:textId="2CCC1DDA" w:rsidR="008A607E" w:rsidRPr="00D22756" w:rsidRDefault="008A607E" w:rsidP="00BA04E2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BA04E2">
        <w:rPr>
          <w:rStyle w:val="FootnoteReference"/>
        </w:rPr>
        <w:footnoteReference w:id="2"/>
      </w:r>
    </w:p>
    <w:p w14:paraId="54EDC7B1" w14:textId="6BB1A632" w:rsidR="008A607E" w:rsidRPr="00D22756" w:rsidRDefault="008A607E" w:rsidP="00BA04E2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403575797"/>
          <w:citation/>
        </w:sdtPr>
        <w:sdtContent>
          <w:r w:rsidR="00D66F7B">
            <w:fldChar w:fldCharType="begin"/>
          </w:r>
          <w:r w:rsidR="00D66F7B">
            <w:instrText xml:space="preserve">CITATION Loh10 \p 195 \l 1033 </w:instrText>
          </w:r>
          <w:r w:rsidR="00D66F7B">
            <w:fldChar w:fldCharType="separate"/>
          </w:r>
          <w:r w:rsidR="00D66F7B">
            <w:rPr>
              <w:noProof/>
            </w:rPr>
            <w:t xml:space="preserve"> (Mohrman 195)</w:t>
          </w:r>
          <w:r w:rsidR="00D66F7B">
            <w:fldChar w:fldCharType="end"/>
          </w:r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14:paraId="4112B734" w14:textId="77777777" w:rsidR="00C125B4" w:rsidRPr="00D22756" w:rsidRDefault="00C125B4" w:rsidP="00BA04E2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14:paraId="3460A907" w14:textId="2D2E529F" w:rsidR="00D66F7B" w:rsidRDefault="00DE39F3" w:rsidP="00BA04E2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</w:t>
      </w:r>
      <w:sdt>
        <w:sdtPr>
          <w:id w:val="-1916306977"/>
          <w:citation/>
        </w:sdtPr>
        <w:sdtContent>
          <w:r w:rsidR="00D66F7B">
            <w:fldChar w:fldCharType="begin"/>
          </w:r>
          <w:r w:rsidR="00D66F7B">
            <w:instrText xml:space="preserve"> CITATION USD12 \l 1033 </w:instrText>
          </w:r>
          <w:r w:rsidR="00D66F7B">
            <w:fldChar w:fldCharType="separate"/>
          </w:r>
          <w:r w:rsidR="00D66F7B">
            <w:rPr>
              <w:noProof/>
            </w:rPr>
            <w:t xml:space="preserve"> (Services)</w:t>
          </w:r>
          <w:r w:rsidR="00D66F7B">
            <w:fldChar w:fldCharType="end"/>
          </w:r>
        </w:sdtContent>
      </w:sdt>
      <w:r w:rsidRPr="00D22756">
        <w:t>.</w:t>
      </w:r>
    </w:p>
    <w:p w14:paraId="652469F6" w14:textId="77777777" w:rsidR="00D66F7B" w:rsidRDefault="00D66F7B">
      <w:r>
        <w:br w:type="page"/>
      </w:r>
    </w:p>
    <w:p w14:paraId="71FA5F7E" w14:textId="2FD2629E" w:rsidR="00BA04E2" w:rsidRDefault="00BA04E2" w:rsidP="00D66F7B">
      <w:pPr>
        <w:spacing w:after="0" w:line="480" w:lineRule="auto"/>
      </w:pPr>
    </w:p>
    <w:sdt>
      <w:sdtPr>
        <w:id w:val="-401059622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bidi="ar-SA"/>
        </w:rPr>
      </w:sdtEndPr>
      <w:sdtContent>
        <w:p w14:paraId="242CFF44" w14:textId="67A50D73" w:rsidR="00D66F7B" w:rsidRDefault="00D66F7B" w:rsidP="00D66F7B">
          <w:pPr>
            <w:pStyle w:val="Heading1"/>
            <w:jc w:val="center"/>
          </w:pPr>
          <w:r>
            <w:t>Bibliography</w:t>
          </w:r>
        </w:p>
        <w:sdt>
          <w:sdtPr>
            <w:id w:val="111145805"/>
            <w:bibliography/>
          </w:sdtPr>
          <w:sdtContent>
            <w:p w14:paraId="12D03850" w14:textId="4819EE8C" w:rsidR="00D66F7B" w:rsidRDefault="00D66F7B" w:rsidP="00D66F7B">
              <w:pPr>
                <w:pStyle w:val="Bibliography"/>
                <w:spacing w:after="0" w:line="480" w:lineRule="auto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 w:rsidR="003E5E0D">
                <w:rPr>
                  <w:noProof/>
                </w:rPr>
                <w:t>M</w:t>
              </w:r>
              <w:r>
                <w:rPr>
                  <w:noProof/>
                </w:rPr>
                <w:t xml:space="preserve">ohrman, David, and Lois Heller. </w:t>
              </w:r>
              <w:r>
                <w:rPr>
                  <w:i/>
                  <w:iCs/>
                  <w:noProof/>
                </w:rPr>
                <w:t>Cardiovascular Physiology, Seventh Edition</w:t>
              </w:r>
              <w:r>
                <w:rPr>
                  <w:noProof/>
                </w:rPr>
                <w:t>. New York: McGraw-Hill Professional, 2010.</w:t>
              </w:r>
            </w:p>
            <w:p w14:paraId="590D1187" w14:textId="77777777" w:rsidR="00D66F7B" w:rsidRDefault="00D66F7B" w:rsidP="00D66F7B">
              <w:pPr>
                <w:pStyle w:val="Bibliography"/>
                <w:spacing w:after="0" w:line="480" w:lineRule="auto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Otto, Michael, and Jasper A.J. Smits. </w:t>
              </w:r>
              <w:r>
                <w:rPr>
                  <w:i/>
                  <w:iCs/>
                  <w:noProof/>
                </w:rPr>
                <w:t>Exercise for Mood and Anxiety: Proven Strategies for Overcoming Depression and Enhancing Well-Being</w:t>
              </w:r>
              <w:r>
                <w:rPr>
                  <w:noProof/>
                </w:rPr>
                <w:t>. New York: Oxford University Press, USA, 2011.</w:t>
              </w:r>
            </w:p>
            <w:p w14:paraId="65665849" w14:textId="77777777" w:rsidR="00D66F7B" w:rsidRDefault="00D66F7B" w:rsidP="00D66F7B">
              <w:pPr>
                <w:pStyle w:val="Bibliography"/>
                <w:spacing w:after="0" w:line="480" w:lineRule="auto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Services, U.S. Depatment of Health and Human. </w:t>
              </w:r>
              <w:r>
                <w:rPr>
                  <w:i/>
                  <w:iCs/>
                  <w:noProof/>
                </w:rPr>
                <w:t>NIH News</w:t>
              </w:r>
              <w:r>
                <w:rPr>
                  <w:noProof/>
                </w:rPr>
                <w:t>. 15 October 2012. 21 July 2016.</w:t>
              </w:r>
            </w:p>
            <w:p w14:paraId="6D499065" w14:textId="2255C61B" w:rsidR="00D66F7B" w:rsidRDefault="00D66F7B" w:rsidP="00D66F7B">
              <w:pPr>
                <w:spacing w:after="0" w:line="480" w:lineRule="auto"/>
              </w:pPr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7E9247D3" w14:textId="77777777" w:rsidR="00D66F7B" w:rsidRPr="00D22756" w:rsidRDefault="00D66F7B" w:rsidP="00D66F7B">
      <w:pPr>
        <w:spacing w:after="0" w:line="480" w:lineRule="auto"/>
      </w:pPr>
    </w:p>
    <w:sectPr w:rsidR="00D66F7B" w:rsidRPr="00D22756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D9BB9" w14:textId="77777777" w:rsidR="00A7491C" w:rsidRDefault="00A7491C" w:rsidP="00BA04E2">
      <w:pPr>
        <w:spacing w:after="0" w:line="240" w:lineRule="auto"/>
      </w:pPr>
      <w:r>
        <w:separator/>
      </w:r>
    </w:p>
  </w:endnote>
  <w:endnote w:type="continuationSeparator" w:id="0">
    <w:p w14:paraId="5311C8A4" w14:textId="77777777" w:rsidR="00A7491C" w:rsidRDefault="00A7491C" w:rsidP="00BA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B9239" w14:textId="5C2B1BC8" w:rsidR="00BA04E2" w:rsidRDefault="00BA04E2">
    <w:pPr>
      <w:pStyle w:val="Footer"/>
    </w:pPr>
    <w:r>
      <w:t>Gitler_Tim_14C_Diet_Exercise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8AB6B" w14:textId="77777777" w:rsidR="00A7491C" w:rsidRDefault="00A7491C" w:rsidP="00BA04E2">
      <w:pPr>
        <w:spacing w:after="0" w:line="240" w:lineRule="auto"/>
      </w:pPr>
      <w:r>
        <w:separator/>
      </w:r>
    </w:p>
  </w:footnote>
  <w:footnote w:type="continuationSeparator" w:id="0">
    <w:p w14:paraId="723F791D" w14:textId="77777777" w:rsidR="00A7491C" w:rsidRDefault="00A7491C" w:rsidP="00BA04E2">
      <w:pPr>
        <w:spacing w:after="0" w:line="240" w:lineRule="auto"/>
      </w:pPr>
      <w:r>
        <w:continuationSeparator/>
      </w:r>
    </w:p>
  </w:footnote>
  <w:footnote w:id="1">
    <w:p w14:paraId="4A8C5C81" w14:textId="2DED0DED" w:rsidR="00BA04E2" w:rsidRDefault="00BA04E2" w:rsidP="00C20EAE">
      <w:pPr>
        <w:pStyle w:val="FootnoteText"/>
      </w:pPr>
      <w:r>
        <w:rPr>
          <w:rStyle w:val="FootnoteReference"/>
        </w:rPr>
        <w:footnoteRef/>
      </w:r>
      <w:r>
        <w:t xml:space="preserve"> The objective of the study </w:t>
      </w:r>
      <w:r w:rsidR="008E2908">
        <w:t>was</w:t>
      </w:r>
      <w:r>
        <w:t xml:space="preserve"> to examine the effects of exercise on total and intra-abdominal body fat overall and by level of exercise.</w:t>
      </w:r>
    </w:p>
  </w:footnote>
  <w:footnote w:id="2">
    <w:p w14:paraId="1311D669" w14:textId="2E5B24DB" w:rsidR="00BA04E2" w:rsidRDefault="00BA04E2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low-risk method of preventing weight gain. Unlike diet-included </w:t>
      </w:r>
      <w:bookmarkStart w:id="0" w:name="_GoBack"/>
      <w:bookmarkEnd w:id="0"/>
      <w:r>
        <w:t>weight loss, exercise-included weight loss increases cardiorespiratory fitness levels.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BE722" w14:textId="77777777" w:rsidR="00BA04E2" w:rsidRDefault="00BA04E2" w:rsidP="00547A64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E94115" w14:textId="77777777" w:rsidR="00BA04E2" w:rsidRDefault="00BA04E2" w:rsidP="00BA04E2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BAE0" w14:textId="77777777" w:rsidR="00BA04E2" w:rsidRDefault="00BA04E2" w:rsidP="00547A64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5E0D">
      <w:rPr>
        <w:rStyle w:val="PageNumber"/>
        <w:noProof/>
      </w:rPr>
      <w:t>1</w:t>
    </w:r>
    <w:r>
      <w:rPr>
        <w:rStyle w:val="PageNumber"/>
      </w:rPr>
      <w:fldChar w:fldCharType="end"/>
    </w:r>
  </w:p>
  <w:p w14:paraId="7C9311A2" w14:textId="08D2F36D" w:rsidR="00BA04E2" w:rsidRDefault="00BA04E2" w:rsidP="00BA04E2">
    <w:pPr>
      <w:pStyle w:val="Header"/>
      <w:ind w:right="360"/>
      <w:jc w:val="right"/>
    </w:pPr>
    <w:r>
      <w:t>Holder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1748D7"/>
    <w:rsid w:val="00216D5D"/>
    <w:rsid w:val="003A6800"/>
    <w:rsid w:val="003E0184"/>
    <w:rsid w:val="003E5E0D"/>
    <w:rsid w:val="004640B3"/>
    <w:rsid w:val="004A22E8"/>
    <w:rsid w:val="005319A4"/>
    <w:rsid w:val="00534169"/>
    <w:rsid w:val="00563D74"/>
    <w:rsid w:val="008A607E"/>
    <w:rsid w:val="008E2908"/>
    <w:rsid w:val="00A53877"/>
    <w:rsid w:val="00A7491C"/>
    <w:rsid w:val="00A76582"/>
    <w:rsid w:val="00BA04E2"/>
    <w:rsid w:val="00BD712B"/>
    <w:rsid w:val="00C125B4"/>
    <w:rsid w:val="00C20EAE"/>
    <w:rsid w:val="00C75DB4"/>
    <w:rsid w:val="00D04994"/>
    <w:rsid w:val="00D22756"/>
    <w:rsid w:val="00D320ED"/>
    <w:rsid w:val="00D66F7B"/>
    <w:rsid w:val="00D8018D"/>
    <w:rsid w:val="00DE39F3"/>
    <w:rsid w:val="00E65322"/>
    <w:rsid w:val="00EB2C7C"/>
    <w:rsid w:val="00EC67A6"/>
    <w:rsid w:val="00F05763"/>
    <w:rsid w:val="00F6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923F4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F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4E2"/>
  </w:style>
  <w:style w:type="paragraph" w:styleId="Footer">
    <w:name w:val="footer"/>
    <w:basedOn w:val="Normal"/>
    <w:link w:val="FooterChar"/>
    <w:uiPriority w:val="99"/>
    <w:unhideWhenUsed/>
    <w:rsid w:val="00BA0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4E2"/>
  </w:style>
  <w:style w:type="character" w:styleId="PageNumber">
    <w:name w:val="page number"/>
    <w:basedOn w:val="DefaultParagraphFont"/>
    <w:uiPriority w:val="99"/>
    <w:semiHidden/>
    <w:unhideWhenUsed/>
    <w:rsid w:val="00BA04E2"/>
  </w:style>
  <w:style w:type="paragraph" w:styleId="FootnoteText">
    <w:name w:val="footnote text"/>
    <w:basedOn w:val="Normal"/>
    <w:link w:val="FootnoteTextChar"/>
    <w:uiPriority w:val="99"/>
    <w:unhideWhenUsed/>
    <w:rsid w:val="00C20EAE"/>
    <w:pPr>
      <w:spacing w:after="0" w:line="480" w:lineRule="auto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20EAE"/>
    <w:rPr>
      <w:szCs w:val="24"/>
    </w:rPr>
  </w:style>
  <w:style w:type="character" w:styleId="FootnoteReference">
    <w:name w:val="footnote reference"/>
    <w:basedOn w:val="DefaultParagraphFont"/>
    <w:uiPriority w:val="99"/>
    <w:unhideWhenUsed/>
    <w:rsid w:val="00BA04E2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D66F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D66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SeventhEditionOfficeOnline.xsl" StyleName="MLA">
  <b:Source>
    <b:Tag>Ott</b:Tag>
    <b:SourceType>Book</b:SourceType>
    <b:Guid>{AAC2D187-A376-F341-BB20-CDF53EF99D6F}</b:Guid>
    <b:Author>
      <b:Author>
        <b:NameList>
          <b:Person>
            <b:Last>Otto</b:Last>
            <b:First>Michael,</b:First>
            <b:Middle>and Jasper A.J. Smits</b:Middle>
          </b:Person>
        </b:NameList>
      </b:Author>
    </b:Author>
    <b:Title>Exercise for Mood and Anxiety: Proven Strategies for Overcoming Depression and Enhancing Well-Being</b:Title>
    <b:City>New York</b:City>
    <b:Publisher>Oxford University Press, USA</b:Publisher>
    <b:Year>2011</b:Year>
    <b:RefOrder>1</b:RefOrder>
  </b:Source>
  <b:Source>
    <b:Tag>USD12</b:Tag>
    <b:SourceType>InternetSite</b:SourceType>
    <b:Guid>{7A896AC0-28AE-C34B-9AD9-22E20C92F8BF}</b:Guid>
    <b:Title>NIH News</b:Title>
    <b:Year>2012</b:Year>
    <b:Author>
      <b:Author>
        <b:NameList>
          <b:Person>
            <b:Last>Services</b:Last>
            <b:First>U.S.</b:First>
            <b:Middle>Depatment of Health and Human</b:Middle>
          </b:Person>
        </b:NameList>
      </b:Author>
    </b:Author>
    <b:Month>October</b:Month>
    <b:Day>15</b:Day>
    <b:YearAccessed>2016</b:YearAccessed>
    <b:MonthAccessed>July</b:MonthAccessed>
    <b:DayAccessed>21</b:DayAccessed>
    <b:RefOrder>3</b:RefOrder>
  </b:Source>
  <b:Source>
    <b:Tag>Loh10</b:Tag>
    <b:SourceType>Book</b:SourceType>
    <b:Guid>{D061D541-7643-234B-9695-398D68E1B7E0}</b:Guid>
    <b:Author>
      <b:Author>
        <b:NameList>
          <b:Person>
            <b:Last>Mohrman</b:Last>
            <b:First>David,</b:First>
            <b:Middle>and Lois Heller</b:Middle>
          </b:Person>
        </b:NameList>
      </b:Author>
    </b:Author>
    <b:Title>Cardiovascular Physiology, Seventh Edition</b:Title>
    <b:City>New York</b:City>
    <b:Publisher>McGraw-Hill Professional</b:Publisher>
    <b:Year>2010</b:Year>
    <b:RefOrder>2</b:RefOrder>
  </b:Source>
</b:Sources>
</file>

<file path=customXml/itemProps1.xml><?xml version="1.0" encoding="utf-8"?>
<ds:datastoreItem xmlns:ds="http://schemas.openxmlformats.org/officeDocument/2006/customXml" ds:itemID="{FBBF0C5C-8C11-074F-89E6-64ADF07F8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582</Words>
  <Characters>3120</Characters>
  <Application>Microsoft Macintosh Word</Application>
  <DocSecurity>0</DocSecurity>
  <Lines>50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3683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/>
  <dc:creator>Tim Gitler</dc:creator>
  <cp:keywords/>
  <dc:description/>
  <cp:lastModifiedBy>timgitler1999@gmail.com</cp:lastModifiedBy>
  <cp:revision>5</cp:revision>
  <cp:lastPrinted>2012-11-01T16:39:00Z</cp:lastPrinted>
  <dcterms:created xsi:type="dcterms:W3CDTF">2017-10-19T00:58:00Z</dcterms:created>
  <dcterms:modified xsi:type="dcterms:W3CDTF">2017-10-19T01:21:00Z</dcterms:modified>
  <cp:category>biomedical research</cp:category>
</cp:coreProperties>
</file>