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C89479" w14:textId="47ACD35E" w:rsidR="004B05E8" w:rsidRDefault="004B05E8" w:rsidP="004B05E8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Gerard Foster</w:t>
      </w:r>
    </w:p>
    <w:p w14:paraId="58F4F020" w14:textId="3D366D5F" w:rsidR="004B05E8" w:rsidRDefault="004B05E8" w:rsidP="004B05E8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14:paraId="4C358B86" w14:textId="0719E786" w:rsidR="004B05E8" w:rsidRDefault="004B05E8" w:rsidP="004B05E8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14:paraId="6C0E993F" w14:textId="5DB56C69" w:rsidR="004B05E8" w:rsidRDefault="004B05E8" w:rsidP="004B05E8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14:paraId="07D3A6DF" w14:textId="140CE937" w:rsidR="004B05E8" w:rsidRDefault="004B05E8" w:rsidP="004B05E8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14:paraId="344814A2" w14:textId="36628860" w:rsidR="001D343E" w:rsidRDefault="00970B8C" w:rsidP="00970B8C">
      <w:pPr>
        <w:spacing w:after="0" w:line="480" w:lineRule="auto"/>
        <w:rPr>
          <w:rFonts w:cstheme="minorHAnsi"/>
        </w:rPr>
      </w:pPr>
      <w:r>
        <w:rPr>
          <w:rFonts w:cstheme="minorHAnsi"/>
          <w:lang w:val="en"/>
        </w:rPr>
        <w:tab/>
      </w:r>
      <w:r w:rsidR="00DC4A96"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="00DC4A96"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="00DC4A96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</w:t>
      </w:r>
      <w:proofErr w:type="spellStart"/>
      <w:r w:rsidR="003D1C72" w:rsidRPr="009C2D62">
        <w:rPr>
          <w:rFonts w:cstheme="minorHAnsi"/>
          <w:lang w:val="en"/>
        </w:rPr>
        <w:t>Sima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proofErr w:type="spellStart"/>
      <w:r w:rsidR="003D1C72" w:rsidRPr="009C2D62">
        <w:rPr>
          <w:rFonts w:cstheme="minorHAnsi"/>
          <w:lang w:val="en"/>
        </w:rPr>
        <w:t>Mitra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8841C8">
        <w:rPr>
          <w:rStyle w:val="FootnoteReference"/>
          <w:rFonts w:cstheme="minorHAnsi"/>
        </w:rPr>
        <w:footnoteReference w:id="1"/>
      </w:r>
    </w:p>
    <w:p w14:paraId="4C4C6537" w14:textId="42724F8C" w:rsidR="00D95D94" w:rsidRPr="009C2D62" w:rsidRDefault="008841C8" w:rsidP="00970B8C">
      <w:pPr>
        <w:spacing w:after="0" w:line="480" w:lineRule="auto"/>
        <w:rPr>
          <w:rFonts w:cstheme="minorHAnsi"/>
        </w:rPr>
      </w:pPr>
      <w:r>
        <w:rPr>
          <w:rFonts w:cstheme="minorHAnsi"/>
        </w:rPr>
        <w:tab/>
      </w:r>
      <w:r w:rsidR="00FD12B1"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="00FD12B1" w:rsidRPr="009C2D62">
        <w:rPr>
          <w:rFonts w:cstheme="minorHAnsi"/>
        </w:rPr>
        <w:t>, called Tic-Toc-</w:t>
      </w:r>
      <w:proofErr w:type="spellStart"/>
      <w:r w:rsidR="00FD12B1" w:rsidRPr="009C2D62">
        <w:rPr>
          <w:rFonts w:cstheme="minorHAnsi"/>
        </w:rPr>
        <w:t>Trac</w:t>
      </w:r>
      <w:proofErr w:type="spellEnd"/>
      <w:r w:rsidR="00FD12B1" w:rsidRPr="009C2D62">
        <w:rPr>
          <w:rFonts w:cstheme="minorHAnsi"/>
        </w:rPr>
        <w:t xml:space="preserve">, could </w:t>
      </w:r>
      <w:r w:rsidR="007E08C6">
        <w:rPr>
          <w:rFonts w:cstheme="minorHAnsi"/>
        </w:rPr>
        <w:t xml:space="preserve">potentially </w:t>
      </w:r>
      <w:r w:rsidR="00FD12B1"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="00FD12B1"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</w:t>
      </w:r>
      <w:proofErr w:type="spellStart"/>
      <w:r w:rsidR="009C767D" w:rsidRPr="009C2D62">
        <w:rPr>
          <w:rFonts w:cstheme="minorHAnsi"/>
        </w:rPr>
        <w:t>Trac</w:t>
      </w:r>
      <w:proofErr w:type="spellEnd"/>
      <w:r w:rsidR="009C767D" w:rsidRPr="009C2D62">
        <w:rPr>
          <w:rFonts w:cstheme="minorHAnsi"/>
        </w:rPr>
        <w:t xml:space="preserve">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>Tic-Toc-</w:t>
      </w:r>
      <w:proofErr w:type="spellStart"/>
      <w:r w:rsidR="00D95D94" w:rsidRPr="009C2D62">
        <w:rPr>
          <w:rFonts w:cstheme="minorHAnsi"/>
        </w:rPr>
        <w:t>Trac</w:t>
      </w:r>
      <w:proofErr w:type="spellEnd"/>
      <w:r w:rsidR="00D95D94" w:rsidRPr="009C2D62">
        <w:rPr>
          <w:rFonts w:cstheme="minorHAnsi"/>
        </w:rPr>
        <w:t xml:space="preserve">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14:paraId="29D3CB12" w14:textId="7C7E7327" w:rsidR="00267B4C" w:rsidRPr="009C2D62" w:rsidRDefault="00970B8C" w:rsidP="00970B8C">
      <w:pPr>
        <w:spacing w:after="0" w:line="480" w:lineRule="auto"/>
        <w:rPr>
          <w:rFonts w:cstheme="minorHAnsi"/>
        </w:rPr>
      </w:pPr>
      <w:r>
        <w:rPr>
          <w:rFonts w:cstheme="minorHAnsi"/>
        </w:rPr>
        <w:tab/>
      </w:r>
      <w:r w:rsidR="00267B4C"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="00267B4C"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="00267B4C"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="00267B4C" w:rsidRPr="009C2D62">
        <w:rPr>
          <w:rFonts w:cstheme="minorHAnsi"/>
        </w:rPr>
        <w:t xml:space="preserve"> healthcare.</w:t>
      </w:r>
    </w:p>
    <w:p w14:paraId="3D222E15" w14:textId="77777777" w:rsidR="00BC4F44" w:rsidRDefault="00EB7178" w:rsidP="00970B8C">
      <w:pPr>
        <w:spacing w:after="0" w:line="480" w:lineRule="auto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14:paraId="634EAC7A" w14:textId="1A149D80" w:rsidR="00EB7178" w:rsidRPr="009C2D62" w:rsidRDefault="00970B8C" w:rsidP="00970B8C">
      <w:pPr>
        <w:spacing w:after="0" w:line="480" w:lineRule="auto"/>
        <w:rPr>
          <w:rFonts w:cstheme="minorHAnsi"/>
        </w:rPr>
      </w:pPr>
      <w:r>
        <w:rPr>
          <w:rFonts w:cstheme="minorHAnsi"/>
        </w:rPr>
        <w:tab/>
      </w:r>
      <w:r w:rsidR="00BC4F44">
        <w:rPr>
          <w:rFonts w:cstheme="minorHAnsi"/>
        </w:rPr>
        <w:t>Gary Wolf, who along with Kevin Kelley started the Quantified Self Movement, theorizes that m</w:t>
      </w:r>
      <w:r w:rsidR="00BC4F44" w:rsidRPr="009C2D62">
        <w:rPr>
          <w:rFonts w:cstheme="minorHAnsi"/>
        </w:rPr>
        <w:t>emorization is only a small part of learning</w:t>
      </w:r>
      <w:r w:rsidR="00BC4F44">
        <w:rPr>
          <w:rFonts w:cstheme="minorHAnsi"/>
        </w:rPr>
        <w:t xml:space="preserve"> and that t</w:t>
      </w:r>
      <w:r w:rsidR="00BC4F44" w:rsidRPr="009C2D62">
        <w:rPr>
          <w:rFonts w:cstheme="minorHAnsi"/>
        </w:rPr>
        <w:t xml:space="preserve">here is an ideal moment to practice what </w:t>
      </w:r>
      <w:r w:rsidR="00BC4F44">
        <w:rPr>
          <w:rFonts w:cstheme="minorHAnsi"/>
        </w:rPr>
        <w:t>one</w:t>
      </w:r>
      <w:r w:rsidR="00BC4F44" w:rsidRPr="009C2D62">
        <w:rPr>
          <w:rFonts w:cstheme="minorHAnsi"/>
        </w:rPr>
        <w:t xml:space="preserve"> want</w:t>
      </w:r>
      <w:r w:rsidR="00BC4F44">
        <w:rPr>
          <w:rFonts w:cstheme="minorHAnsi"/>
        </w:rPr>
        <w:t>s</w:t>
      </w:r>
      <w:r w:rsidR="00BC4F44" w:rsidRPr="009C2D62">
        <w:rPr>
          <w:rFonts w:cstheme="minorHAnsi"/>
        </w:rPr>
        <w:t xml:space="preserve"> to memorize. </w:t>
      </w:r>
      <w:r w:rsidR="00BC4F44">
        <w:rPr>
          <w:rFonts w:cstheme="minorHAnsi"/>
        </w:rPr>
        <w:t>They believe that if one p</w:t>
      </w:r>
      <w:r w:rsidR="00BC4F44" w:rsidRPr="009C2D62">
        <w:rPr>
          <w:rFonts w:cstheme="minorHAnsi"/>
        </w:rPr>
        <w:t>ractice</w:t>
      </w:r>
      <w:r w:rsidR="00BC4F44">
        <w:rPr>
          <w:rFonts w:cstheme="minorHAnsi"/>
        </w:rPr>
        <w:t>s</w:t>
      </w:r>
      <w:r w:rsidR="00BC4F44" w:rsidRPr="009C2D62">
        <w:rPr>
          <w:rFonts w:cstheme="minorHAnsi"/>
        </w:rPr>
        <w:t xml:space="preserve"> too soon </w:t>
      </w:r>
      <w:r w:rsidR="00BC4F44"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 w:rsidR="00BC4F44">
        <w:rPr>
          <w:rFonts w:cstheme="minorHAnsi"/>
        </w:rPr>
        <w:t xml:space="preserve"> if one p</w:t>
      </w:r>
      <w:r w:rsidR="00BC4F44" w:rsidRPr="009C2D62">
        <w:rPr>
          <w:rFonts w:cstheme="minorHAnsi"/>
        </w:rPr>
        <w:t>ractice</w:t>
      </w:r>
      <w:r w:rsidR="00BC4F44">
        <w:rPr>
          <w:rFonts w:cstheme="minorHAnsi"/>
        </w:rPr>
        <w:t>s</w:t>
      </w:r>
      <w:r w:rsidR="00BC4F44" w:rsidRPr="009C2D62">
        <w:rPr>
          <w:rFonts w:cstheme="minorHAnsi"/>
        </w:rPr>
        <w:t xml:space="preserve"> too late</w:t>
      </w:r>
      <w:r w:rsidR="00BC4F44">
        <w:rPr>
          <w:rFonts w:cstheme="minorHAnsi"/>
        </w:rPr>
        <w:t xml:space="preserve"> the material is forgotten and then must be relearned.</w:t>
      </w:r>
      <w:r w:rsidR="00BC4F44" w:rsidRPr="009C2D62">
        <w:rPr>
          <w:rFonts w:cstheme="minorHAnsi"/>
        </w:rPr>
        <w:t xml:space="preserve"> </w:t>
      </w:r>
      <w:r w:rsidR="00BC4F44">
        <w:rPr>
          <w:rFonts w:cstheme="minorHAnsi"/>
        </w:rPr>
        <w:t>They conclude that t</w:t>
      </w:r>
      <w:r w:rsidR="00BC4F44" w:rsidRPr="009C2D62">
        <w:rPr>
          <w:rFonts w:cstheme="minorHAnsi"/>
        </w:rPr>
        <w:t xml:space="preserve">he right time to practice is just at the moment </w:t>
      </w:r>
      <w:r w:rsidR="00BC4F44">
        <w:rPr>
          <w:rFonts w:cstheme="minorHAnsi"/>
        </w:rPr>
        <w:t xml:space="preserve">one is </w:t>
      </w:r>
      <w:r w:rsidR="00BC4F44" w:rsidRPr="009C2D62">
        <w:rPr>
          <w:rFonts w:cstheme="minorHAnsi"/>
        </w:rPr>
        <w:t xml:space="preserve">about to forget. </w:t>
      </w:r>
      <w:r w:rsidR="00BC4F44">
        <w:rPr>
          <w:rFonts w:cstheme="minorHAnsi"/>
        </w:rPr>
        <w:t>They point to the use of a</w:t>
      </w:r>
      <w:r w:rsidR="00BC4F44" w:rsidRPr="009C2D62">
        <w:rPr>
          <w:rFonts w:cstheme="minorHAnsi"/>
        </w:rPr>
        <w:t xml:space="preserve"> computer to practice</w:t>
      </w:r>
      <w:r w:rsidR="00BC4F44">
        <w:rPr>
          <w:rFonts w:cstheme="minorHAnsi"/>
        </w:rPr>
        <w:t xml:space="preserve"> in which a </w:t>
      </w:r>
      <w:r w:rsidR="00BC4F44" w:rsidRPr="009C2D62">
        <w:rPr>
          <w:rStyle w:val="Emphasis"/>
          <w:rFonts w:cstheme="minorHAnsi"/>
        </w:rPr>
        <w:t>spaced repetition</w:t>
      </w:r>
      <w:r w:rsidR="00BC4F44" w:rsidRPr="009C2D62">
        <w:rPr>
          <w:rFonts w:cstheme="minorHAnsi"/>
        </w:rPr>
        <w:t xml:space="preserve"> program can predict when </w:t>
      </w:r>
      <w:r w:rsidR="00BC4F44">
        <w:rPr>
          <w:rFonts w:cstheme="minorHAnsi"/>
        </w:rPr>
        <w:t>one is</w:t>
      </w:r>
      <w:r w:rsidR="00BC4F44"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="00BC4F44"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="00BC4F44" w:rsidRPr="009C2D62">
        <w:rPr>
          <w:rFonts w:cstheme="minorHAnsi"/>
        </w:rPr>
        <w:t xml:space="preserve"> </w:t>
      </w:r>
      <w:r w:rsidR="00BC4F44">
        <w:rPr>
          <w:rFonts w:cstheme="minorHAnsi"/>
        </w:rPr>
        <w:t>at the right time.</w:t>
      </w:r>
    </w:p>
    <w:p w14:paraId="5C3B9DC9" w14:textId="273B946E" w:rsidR="001D5E8A" w:rsidRPr="009C2D62" w:rsidRDefault="00970B8C" w:rsidP="00970B8C">
      <w:pPr>
        <w:spacing w:after="0" w:line="480" w:lineRule="auto"/>
        <w:rPr>
          <w:rFonts w:cstheme="minorHAnsi"/>
        </w:rPr>
      </w:pPr>
      <w:r>
        <w:rPr>
          <w:rFonts w:cstheme="minorHAnsi"/>
        </w:rPr>
        <w:tab/>
      </w:r>
      <w:r w:rsidR="00A877AA"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="00A877AA"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8841C8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</w:t>
      </w:r>
      <w:bookmarkStart w:id="0" w:name="_GoBack"/>
      <w:proofErr w:type="spellStart"/>
      <w:r w:rsidR="00857A65">
        <w:rPr>
          <w:rFonts w:cstheme="minorHAnsi"/>
        </w:rPr>
        <w:t>Topol</w:t>
      </w:r>
      <w:bookmarkEnd w:id="0"/>
      <w:proofErr w:type="spellEnd"/>
      <w:r w:rsidR="00857A65">
        <w:rPr>
          <w:rFonts w:cstheme="minorHAnsi"/>
        </w:rPr>
        <w:t xml:space="preserve"> indicates that “the emergence of powerful tools to digitize human beings with full support of a digital infrastructure creates an unparalleled opportunity to inevitably and forever change the face </w:t>
      </w:r>
      <w:r w:rsidR="000D4148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744143329"/>
          <w:citation/>
        </w:sdtPr>
        <w:sdtContent>
          <w:r w:rsidR="005578FB">
            <w:rPr>
              <w:rFonts w:cstheme="minorHAnsi"/>
            </w:rPr>
            <w:fldChar w:fldCharType="begin"/>
          </w:r>
          <w:r w:rsidR="00E3434B">
            <w:rPr>
              <w:rFonts w:cstheme="minorHAnsi"/>
            </w:rPr>
            <w:instrText xml:space="preserve">CITATION Sop12 \p 5 \l 1033 </w:instrText>
          </w:r>
          <w:r w:rsidR="005578FB">
            <w:rPr>
              <w:rFonts w:cstheme="minorHAnsi"/>
            </w:rPr>
            <w:fldChar w:fldCharType="separate"/>
          </w:r>
          <w:r w:rsidR="00E3434B">
            <w:rPr>
              <w:rFonts w:cstheme="minorHAnsi"/>
              <w:noProof/>
            </w:rPr>
            <w:t xml:space="preserve"> </w:t>
          </w:r>
          <w:r w:rsidR="00E3434B" w:rsidRPr="00E3434B">
            <w:rPr>
              <w:rFonts w:cstheme="minorHAnsi"/>
              <w:noProof/>
            </w:rPr>
            <w:t>(Topol 5)</w:t>
          </w:r>
          <w:r w:rsidR="005578FB">
            <w:rPr>
              <w:rFonts w:cstheme="minorHAnsi"/>
            </w:rPr>
            <w:fldChar w:fldCharType="end"/>
          </w:r>
        </w:sdtContent>
      </w:sdt>
      <w:r w:rsidR="000D4148">
        <w:rPr>
          <w:rFonts w:cstheme="minorHAnsi"/>
        </w:rPr>
        <w:t>.</w:t>
      </w:r>
    </w:p>
    <w:p w14:paraId="7620FD36" w14:textId="75373E87" w:rsidR="00174981" w:rsidRPr="009C2D62" w:rsidRDefault="00C35213" w:rsidP="00970B8C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ab/>
      </w:r>
      <w:r w:rsidR="00E87F05"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="00E87F05"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-651296772"/>
          <w:citation/>
        </w:sdtPr>
        <w:sdtContent>
          <w:r>
            <w:rPr>
              <w:rFonts w:cstheme="minorHAnsi"/>
              <w:lang w:val="en"/>
            </w:rPr>
            <w:fldChar w:fldCharType="begin"/>
          </w:r>
          <w:r>
            <w:rPr>
              <w:rFonts w:cstheme="minorHAnsi"/>
            </w:rPr>
            <w:instrText xml:space="preserve"> CITATION Ogd12 \l 1033 </w:instrText>
          </w:r>
          <w:r>
            <w:rPr>
              <w:rFonts w:cstheme="minorHAnsi"/>
              <w:lang w:val="en"/>
            </w:rPr>
            <w:fldChar w:fldCharType="separate"/>
          </w:r>
          <w:r w:rsidR="00E3434B">
            <w:rPr>
              <w:rFonts w:cstheme="minorHAnsi"/>
              <w:noProof/>
            </w:rPr>
            <w:t xml:space="preserve"> </w:t>
          </w:r>
          <w:r w:rsidR="00E3434B" w:rsidRPr="00E3434B">
            <w:rPr>
              <w:rFonts w:cstheme="minorHAnsi"/>
              <w:noProof/>
            </w:rPr>
            <w:t>(Ogden)</w:t>
          </w:r>
          <w:r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="00E87F05"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="00E87F05"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="00E87F05"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14:paraId="6A9EEE9C" w14:textId="07B539F1" w:rsidR="0086338B" w:rsidRPr="009C2D62" w:rsidRDefault="00970B8C" w:rsidP="00970B8C">
      <w:pPr>
        <w:spacing w:after="0" w:line="480" w:lineRule="auto"/>
        <w:rPr>
          <w:rFonts w:cstheme="minorHAnsi"/>
        </w:rPr>
      </w:pPr>
      <w:r>
        <w:rPr>
          <w:rFonts w:cstheme="minorHAnsi"/>
        </w:rPr>
        <w:tab/>
      </w:r>
      <w:r w:rsidR="00A47EB5"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="00A47EB5"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="00A47EB5"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="00A47EB5"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="00A47EB5"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14:paraId="6E34C962" w14:textId="400C3273" w:rsidR="0015472D" w:rsidRDefault="00C35213" w:rsidP="00970B8C">
      <w:pPr>
        <w:spacing w:after="0" w:line="480" w:lineRule="auto"/>
        <w:rPr>
          <w:rFonts w:cstheme="minorHAnsi"/>
        </w:rPr>
      </w:pPr>
      <w:r>
        <w:rPr>
          <w:rFonts w:cstheme="minorHAnsi"/>
        </w:rPr>
        <w:tab/>
      </w:r>
      <w:r w:rsidR="00696A36"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="00696A36"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="00696A36"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990603284"/>
          <w:citation/>
        </w:sdtPr>
        <w:sdtContent>
          <w:r w:rsidR="000D4148">
            <w:rPr>
              <w:rFonts w:cstheme="minorHAnsi"/>
            </w:rPr>
            <w:fldChar w:fldCharType="begin"/>
          </w:r>
          <w:r w:rsidR="000D4148">
            <w:rPr>
              <w:rFonts w:cstheme="minorHAnsi"/>
            </w:rPr>
            <w:instrText xml:space="preserve">CITATION Gla11 \p 28 \l 1033 </w:instrText>
          </w:r>
          <w:r w:rsidR="000D4148">
            <w:rPr>
              <w:rFonts w:cstheme="minorHAnsi"/>
            </w:rPr>
            <w:fldChar w:fldCharType="separate"/>
          </w:r>
          <w:r w:rsidR="00E3434B">
            <w:rPr>
              <w:rFonts w:cstheme="minorHAnsi"/>
              <w:noProof/>
            </w:rPr>
            <w:t xml:space="preserve"> </w:t>
          </w:r>
          <w:r w:rsidR="00E3434B" w:rsidRPr="00E3434B">
            <w:rPr>
              <w:rFonts w:cstheme="minorHAnsi"/>
              <w:noProof/>
            </w:rPr>
            <w:t>(Glaser, The Strategic Application of Information Technology in Health Care Organizations 28)</w:t>
          </w:r>
          <w:r w:rsidR="000D4148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14:paraId="2EF8477C" w14:textId="77777777" w:rsidR="0015472D" w:rsidRDefault="0015472D">
      <w:pPr>
        <w:rPr>
          <w:rFonts w:cstheme="minorHAnsi"/>
        </w:rPr>
      </w:pPr>
      <w:r>
        <w:rPr>
          <w:rFonts w:cstheme="minorHAnsi"/>
        </w:rPr>
        <w:br w:type="page"/>
      </w:r>
    </w:p>
    <w:p w14:paraId="3209E112" w14:textId="24E39002" w:rsidR="007F782F" w:rsidRDefault="006E0271" w:rsidP="00E3434B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Citied</w:t>
      </w:r>
    </w:p>
    <w:sdt>
      <w:sdtPr>
        <w:id w:val="2064291165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  <w:lang w:bidi="ar-SA"/>
        </w:rPr>
      </w:sdtEndPr>
      <w:sdtContent>
        <w:p w14:paraId="337CA8ED" w14:textId="3A478FDB" w:rsidR="006E0271" w:rsidRDefault="006E0271">
          <w:pPr>
            <w:pStyle w:val="Heading1"/>
          </w:pPr>
        </w:p>
        <w:p w14:paraId="452E98E0" w14:textId="77777777" w:rsidR="00E3434B" w:rsidRDefault="006E0271" w:rsidP="00E3434B">
          <w:pPr>
            <w:pStyle w:val="Bibliography"/>
            <w:ind w:left="720" w:hanging="720"/>
            <w:rPr>
              <w:noProof/>
              <w:sz w:val="24"/>
              <w:szCs w:val="24"/>
            </w:rPr>
          </w:pPr>
          <w:r>
            <w:fldChar w:fldCharType="begin"/>
          </w:r>
          <w:r>
            <w:instrText xml:space="preserve"> BIBLIOGRAPHY </w:instrText>
          </w:r>
          <w:r>
            <w:fldChar w:fldCharType="separate"/>
          </w:r>
          <w:r w:rsidR="00E3434B">
            <w:rPr>
              <w:noProof/>
            </w:rPr>
            <w:t xml:space="preserve">Glaser, John P., and Claudia Salzberg. </w:t>
          </w:r>
          <w:r w:rsidR="00E3434B">
            <w:rPr>
              <w:i/>
              <w:iCs/>
              <w:noProof/>
            </w:rPr>
            <w:t>The Strategic Application of Information</w:t>
          </w:r>
          <w:r w:rsidR="00E3434B">
            <w:rPr>
              <w:noProof/>
            </w:rPr>
            <w:t>. n.d.</w:t>
          </w:r>
        </w:p>
        <w:p w14:paraId="27ABB25A" w14:textId="77777777" w:rsidR="00E3434B" w:rsidRDefault="00E3434B" w:rsidP="00E3434B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—. </w:t>
          </w:r>
          <w:r>
            <w:rPr>
              <w:i/>
              <w:iCs/>
              <w:noProof/>
            </w:rPr>
            <w:t>The Strategic Application of Information Technology in Health Care Organizations</w:t>
          </w:r>
          <w:r>
            <w:rPr>
              <w:noProof/>
            </w:rPr>
            <w:t>. San Francisco: Jossey-Bass, 2011.</w:t>
          </w:r>
        </w:p>
        <w:p w14:paraId="00E5EC88" w14:textId="77777777" w:rsidR="00E3434B" w:rsidRDefault="00E3434B" w:rsidP="00E3434B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Ogden, C.L. </w:t>
          </w:r>
          <w:r>
            <w:rPr>
              <w:i/>
              <w:iCs/>
              <w:noProof/>
            </w:rPr>
            <w:t>NCHS Data Brief Number 82</w:t>
          </w:r>
          <w:r>
            <w:rPr>
              <w:noProof/>
            </w:rPr>
            <w:t>. 01 January 2012. 17 January 2016.</w:t>
          </w:r>
        </w:p>
        <w:p w14:paraId="0FAFDBFA" w14:textId="77777777" w:rsidR="00E3434B" w:rsidRDefault="00E3434B" w:rsidP="00E3434B">
          <w:pPr>
            <w:pStyle w:val="Bibliography"/>
            <w:ind w:left="720" w:hanging="720"/>
            <w:rPr>
              <w:noProof/>
            </w:rPr>
          </w:pPr>
          <w:r>
            <w:rPr>
              <w:noProof/>
            </w:rPr>
            <w:t xml:space="preserve">Topol, Eric J. </w:t>
          </w:r>
          <w:r>
            <w:rPr>
              <w:i/>
              <w:iCs/>
              <w:noProof/>
            </w:rPr>
            <w:t>The Creative Destruction of Medicine</w:t>
          </w:r>
          <w:r>
            <w:rPr>
              <w:noProof/>
            </w:rPr>
            <w:t>. New York: Basic Books, 2012.</w:t>
          </w:r>
        </w:p>
        <w:p w14:paraId="50696A35" w14:textId="24C9C973" w:rsidR="006E0271" w:rsidRDefault="006E0271" w:rsidP="00E3434B">
          <w:pPr>
            <w:spacing w:after="0" w:line="480" w:lineRule="auto"/>
          </w:pPr>
          <w:r>
            <w:rPr>
              <w:b/>
              <w:bCs/>
            </w:rPr>
            <w:fldChar w:fldCharType="end"/>
          </w:r>
        </w:p>
      </w:sdtContent>
    </w:sdt>
    <w:p w14:paraId="5488F31D" w14:textId="77777777" w:rsidR="006E0271" w:rsidRPr="009C2D62" w:rsidRDefault="006E0271" w:rsidP="00970B8C">
      <w:pPr>
        <w:spacing w:after="0" w:line="480" w:lineRule="auto"/>
        <w:rPr>
          <w:rFonts w:cstheme="minorHAnsi"/>
        </w:rPr>
      </w:pPr>
    </w:p>
    <w:sectPr w:rsidR="006E0271" w:rsidRPr="009C2D62" w:rsidSect="00904D38">
      <w:headerReference w:type="even" r:id="rId7"/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21300D" w14:textId="77777777" w:rsidR="001F6918" w:rsidRDefault="001F6918" w:rsidP="00970B8C">
      <w:pPr>
        <w:spacing w:after="0" w:line="240" w:lineRule="auto"/>
      </w:pPr>
      <w:r>
        <w:separator/>
      </w:r>
    </w:p>
  </w:endnote>
  <w:endnote w:type="continuationSeparator" w:id="0">
    <w:p w14:paraId="249A0563" w14:textId="77777777" w:rsidR="001F6918" w:rsidRDefault="001F6918" w:rsidP="00970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A1090" w14:textId="3F4B273A" w:rsidR="00A92E29" w:rsidRDefault="00A92E29">
    <w:pPr>
      <w:pStyle w:val="Footer"/>
    </w:pPr>
    <w:r>
      <w:t>Gitler_Tim_14A_Quantitative_Technology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D5633" w14:textId="77777777" w:rsidR="001F6918" w:rsidRDefault="001F6918" w:rsidP="00970B8C">
      <w:pPr>
        <w:spacing w:after="0" w:line="240" w:lineRule="auto"/>
      </w:pPr>
      <w:r>
        <w:separator/>
      </w:r>
    </w:p>
  </w:footnote>
  <w:footnote w:type="continuationSeparator" w:id="0">
    <w:p w14:paraId="4899781B" w14:textId="77777777" w:rsidR="001F6918" w:rsidRDefault="001F6918" w:rsidP="00970B8C">
      <w:pPr>
        <w:spacing w:after="0" w:line="240" w:lineRule="auto"/>
      </w:pPr>
      <w:r>
        <w:continuationSeparator/>
      </w:r>
    </w:p>
  </w:footnote>
  <w:footnote w:id="1">
    <w:p w14:paraId="7D168E88" w14:textId="3A558C12" w:rsidR="008841C8" w:rsidRDefault="008841C8" w:rsidP="00B71489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involved in time-sensitive operations. </w:t>
      </w:r>
    </w:p>
  </w:footnote>
  <w:footnote w:id="2">
    <w:p w14:paraId="07478F04" w14:textId="2320F561" w:rsidR="008841C8" w:rsidRDefault="008841C8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75C9E1" w14:textId="77777777" w:rsidR="00970B8C" w:rsidRDefault="00970B8C" w:rsidP="00547A64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9699A63" w14:textId="77777777" w:rsidR="00970B8C" w:rsidRDefault="00970B8C" w:rsidP="00970B8C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95349" w14:textId="77777777" w:rsidR="00970B8C" w:rsidRDefault="00970B8C" w:rsidP="00547A64">
    <w:pPr>
      <w:pStyle w:val="Head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04D38">
      <w:rPr>
        <w:rStyle w:val="PageNumber"/>
        <w:noProof/>
      </w:rPr>
      <w:t>1</w:t>
    </w:r>
    <w:r>
      <w:rPr>
        <w:rStyle w:val="PageNumber"/>
      </w:rPr>
      <w:fldChar w:fldCharType="end"/>
    </w:r>
  </w:p>
  <w:p w14:paraId="0EC4D803" w14:textId="24760E13" w:rsidR="00970B8C" w:rsidRDefault="00970B8C" w:rsidP="00970B8C">
    <w:pPr>
      <w:pStyle w:val="Header"/>
      <w:ind w:right="360"/>
      <w:jc w:val="right"/>
    </w:pPr>
    <w:r>
      <w:t>Foster</w:t>
    </w:r>
  </w:p>
  <w:p w14:paraId="256D985B" w14:textId="77777777" w:rsidR="00970B8C" w:rsidRDefault="00970B8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D4148"/>
    <w:rsid w:val="000D502B"/>
    <w:rsid w:val="00116066"/>
    <w:rsid w:val="00117751"/>
    <w:rsid w:val="001500ED"/>
    <w:rsid w:val="0015472D"/>
    <w:rsid w:val="00170EB8"/>
    <w:rsid w:val="00174981"/>
    <w:rsid w:val="001947FC"/>
    <w:rsid w:val="001D343E"/>
    <w:rsid w:val="001D5E8A"/>
    <w:rsid w:val="001F6918"/>
    <w:rsid w:val="0022622D"/>
    <w:rsid w:val="00231588"/>
    <w:rsid w:val="00267B4C"/>
    <w:rsid w:val="002956BC"/>
    <w:rsid w:val="002A02D0"/>
    <w:rsid w:val="00306A0D"/>
    <w:rsid w:val="003D1C72"/>
    <w:rsid w:val="003D2E3D"/>
    <w:rsid w:val="00404C89"/>
    <w:rsid w:val="00430BB0"/>
    <w:rsid w:val="004B05E8"/>
    <w:rsid w:val="004C5AE6"/>
    <w:rsid w:val="005578FB"/>
    <w:rsid w:val="005678E6"/>
    <w:rsid w:val="006275CA"/>
    <w:rsid w:val="00671628"/>
    <w:rsid w:val="00696A36"/>
    <w:rsid w:val="006D0C5A"/>
    <w:rsid w:val="006E0271"/>
    <w:rsid w:val="007533DC"/>
    <w:rsid w:val="007564B2"/>
    <w:rsid w:val="007E08C6"/>
    <w:rsid w:val="007F782F"/>
    <w:rsid w:val="008335D1"/>
    <w:rsid w:val="00857A65"/>
    <w:rsid w:val="0086338B"/>
    <w:rsid w:val="008841C8"/>
    <w:rsid w:val="008B0357"/>
    <w:rsid w:val="008E7A13"/>
    <w:rsid w:val="009020EE"/>
    <w:rsid w:val="00904D38"/>
    <w:rsid w:val="00922891"/>
    <w:rsid w:val="00970B8C"/>
    <w:rsid w:val="009A6A4F"/>
    <w:rsid w:val="009C2D62"/>
    <w:rsid w:val="009C767D"/>
    <w:rsid w:val="009E492B"/>
    <w:rsid w:val="00A019B3"/>
    <w:rsid w:val="00A47EB5"/>
    <w:rsid w:val="00A877AA"/>
    <w:rsid w:val="00A92E29"/>
    <w:rsid w:val="00B24613"/>
    <w:rsid w:val="00B71489"/>
    <w:rsid w:val="00B7243F"/>
    <w:rsid w:val="00B8225A"/>
    <w:rsid w:val="00BC4F44"/>
    <w:rsid w:val="00BC7DEE"/>
    <w:rsid w:val="00BF7395"/>
    <w:rsid w:val="00C35213"/>
    <w:rsid w:val="00C42F77"/>
    <w:rsid w:val="00D45D77"/>
    <w:rsid w:val="00D50C87"/>
    <w:rsid w:val="00D566D0"/>
    <w:rsid w:val="00D62BDB"/>
    <w:rsid w:val="00D95D94"/>
    <w:rsid w:val="00DC4A96"/>
    <w:rsid w:val="00E3434B"/>
    <w:rsid w:val="00E35A29"/>
    <w:rsid w:val="00E87F05"/>
    <w:rsid w:val="00EB7178"/>
    <w:rsid w:val="00EE080D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922E95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E0271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70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0B8C"/>
  </w:style>
  <w:style w:type="paragraph" w:styleId="Footer">
    <w:name w:val="footer"/>
    <w:basedOn w:val="Normal"/>
    <w:link w:val="FooterChar"/>
    <w:uiPriority w:val="99"/>
    <w:unhideWhenUsed/>
    <w:rsid w:val="00970B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0B8C"/>
  </w:style>
  <w:style w:type="character" w:styleId="PageNumber">
    <w:name w:val="page number"/>
    <w:basedOn w:val="DefaultParagraphFont"/>
    <w:uiPriority w:val="99"/>
    <w:semiHidden/>
    <w:unhideWhenUsed/>
    <w:rsid w:val="00970B8C"/>
  </w:style>
  <w:style w:type="paragraph" w:styleId="FootnoteText">
    <w:name w:val="footnote text"/>
    <w:basedOn w:val="Normal"/>
    <w:link w:val="FootnoteTextChar"/>
    <w:uiPriority w:val="99"/>
    <w:unhideWhenUsed/>
    <w:rsid w:val="00B71489"/>
    <w:pPr>
      <w:spacing w:after="0" w:line="480" w:lineRule="auto"/>
      <w:ind w:firstLine="720"/>
    </w:pPr>
    <w:rPr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71489"/>
    <w:rPr>
      <w:szCs w:val="24"/>
    </w:rPr>
  </w:style>
  <w:style w:type="character" w:styleId="FootnoteReference">
    <w:name w:val="footnote reference"/>
    <w:basedOn w:val="DefaultParagraphFont"/>
    <w:uiPriority w:val="99"/>
    <w:unhideWhenUsed/>
    <w:rsid w:val="008841C8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6E02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Bibliography">
    <w:name w:val="Bibliography"/>
    <w:basedOn w:val="Normal"/>
    <w:next w:val="Normal"/>
    <w:uiPriority w:val="37"/>
    <w:unhideWhenUsed/>
    <w:rsid w:val="006E0271"/>
  </w:style>
  <w:style w:type="paragraph" w:styleId="Revision">
    <w:name w:val="Revision"/>
    <w:hidden/>
    <w:uiPriority w:val="99"/>
    <w:semiHidden/>
    <w:rsid w:val="00E343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5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9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glossaryDocument" Target="glossary/document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1.xml"/><Relationship Id="rId1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EB7"/>
    <w:rsid w:val="00A84371"/>
    <w:rsid w:val="00B5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efaultImageDpi w14:val="32767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664A7A7FE67764998CBDB2C22C20989">
    <w:name w:val="B664A7A7FE67764998CBDB2C22C20989"/>
    <w:rsid w:val="00B51E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SeventhEditionOfficeOnline.xsl" StyleName="MLA">
  <b:Source>
    <b:Tag>Gla</b:Tag>
    <b:SourceType>Book</b:SourceType>
    <b:Guid>{8A196A85-3EA9-A343-93D6-7DF3D9603515}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</b:Title>
    <b:RefOrder>4</b:RefOrder>
  </b:Source>
  <b:Source>
    <b:Tag>Gla11</b:Tag>
    <b:SourceType>Book</b:SourceType>
    <b:Guid>{C89740FE-7BF0-E34A-BAF8-3A5A06B799C5}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Organizations</b:Title>
    <b:City>San Francisco</b:City>
    <b:Publisher>Jossey-Bass</b:Publisher>
    <b:Year>2011</b:Year>
    <b:RefOrder>3</b:RefOrder>
  </b:Source>
  <b:Source>
    <b:Tag>Ogd12</b:Tag>
    <b:SourceType>InternetSite</b:SourceType>
    <b:Guid>{3D989DA5-D9ED-C247-BD05-B085C7549D16}</b:Guid>
    <b:Author>
      <b:Author>
        <b:NameList>
          <b:Person>
            <b:Last>Ogden</b:Last>
            <b:First>C.L.</b:First>
          </b:Person>
        </b:NameList>
      </b:Author>
    </b:Author>
    <b:Title>NCHS Data Brief Number 82</b:Title>
    <b:Year>2012</b:Yea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{AAA55A8E-41ED-8443-8A47-725496C84FB7}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City>New York</b:City>
    <b:Publisher>Basic Books</b:Publisher>
    <b:Year>2012</b:Year>
    <b:RefOrder>1</b:RefOrder>
  </b:Source>
</b:Sources>
</file>

<file path=customXml/itemProps1.xml><?xml version="1.0" encoding="utf-8"?>
<ds:datastoreItem xmlns:ds="http://schemas.openxmlformats.org/officeDocument/2006/customXml" ds:itemID="{412E8675-FE79-EA4C-B6ED-CFEEE4401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4</Pages>
  <Words>911</Words>
  <Characters>4621</Characters>
  <Application>Microsoft Macintosh Word</Application>
  <DocSecurity>0</DocSecurity>
  <Lines>68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>Dr. Hillary Kim</Manager>
  <Company>University Medical Center</Company>
  <LinksUpToDate>false</LinksUpToDate>
  <CharactersWithSpaces>5509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CISY 102</dc:subject>
  <dc:creator>Tim Gitler</dc:creator>
  <cp:keywords/>
  <dc:description>draft copy of report for class</dc:description>
  <cp:lastModifiedBy>timgitler1999@gmail.com</cp:lastModifiedBy>
  <cp:revision>11</cp:revision>
  <dcterms:created xsi:type="dcterms:W3CDTF">2017-10-11T18:39:00Z</dcterms:created>
  <dcterms:modified xsi:type="dcterms:W3CDTF">2017-10-11T19:21:00Z</dcterms:modified>
  <cp:category>biomedical research</cp:category>
</cp:coreProperties>
</file>