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idea #1: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Cube Quest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Stuff we think we’ll need/want: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camera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local multiplayer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online multiplayer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turn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setup management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unit points, select map, etc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unit classes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options screen (graphics, audio, etc)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physics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state/win condition management system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interactive terrain/items on the field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unit upgrades?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special abilities?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special events? (random, special field events)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multiple maps?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environmental effects(wind, rain, etc)?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give dice different faces various effects when landing face up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field buffs(stat buff/debuff based on location)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special hit bonuses (bigger KB from hitting on top)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More thoughts: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Equipment - change the number of sides on a particular unit’s die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Fusion - combine multiple units to modify number of sides/weight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art assets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cube face textures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color picker?</w:t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terrain?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Aesthetics: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pirates?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ninjas?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medieval?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assassins?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eastern medeival?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feudal japan?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space?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sentry bots vs. companion cube?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josh: assassins vs office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Jordan: space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Main focus: Turn based strategy game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Focus on creating meaningful choices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unit classes</w:t>
      </w:r>
    </w:p>
    <w:p w:rsidR="00000000" w:rsidDel="00000000" w:rsidP="00000000" w:rsidRDefault="00000000" w:rsidRPr="00000000">
      <w:pPr>
        <w:numPr>
          <w:ilvl w:val="2"/>
          <w:numId w:val="6"/>
        </w:numPr>
        <w:pBdr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different unit class interactions</w:t>
      </w:r>
    </w:p>
    <w:p w:rsidR="00000000" w:rsidDel="00000000" w:rsidP="00000000" w:rsidRDefault="00000000" w:rsidRPr="00000000">
      <w:pPr>
        <w:numPr>
          <w:ilvl w:val="2"/>
          <w:numId w:val="6"/>
        </w:numPr>
        <w:pBdr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selectable attacks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special abilities</w:t>
      </w:r>
    </w:p>
    <w:p w:rsidR="00000000" w:rsidDel="00000000" w:rsidP="00000000" w:rsidRDefault="00000000" w:rsidRPr="00000000">
      <w:pPr>
        <w:numPr>
          <w:ilvl w:val="2"/>
          <w:numId w:val="6"/>
        </w:numPr>
        <w:pBdr/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class specific abilities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unit upgrades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interactive field/items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special events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field buffs(stat buff/debuff based on location)</w:t>
      </w:r>
    </w:p>
    <w:p w:rsidR="00000000" w:rsidDel="00000000" w:rsidP="00000000" w:rsidRDefault="00000000" w:rsidRPr="00000000">
      <w:pPr>
        <w:numPr>
          <w:ilvl w:val="1"/>
          <w:numId w:val="6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special hit bonuses (bigger KB from hitting on top)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*Thing to decide on* DO WE WANT FOG OF WAR??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Absolutely necessary items for Minimum Viable Product: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Camera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Local multiplayer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turn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unit classes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physics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state/win condition management system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physical terrain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Slightly larger Scope: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online multiplayer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cube textures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terrain textures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special abilities</w:t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class abilities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medium large scope: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field buffs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multiple maps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environmental effects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almost certainly too large scope: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unit upgrades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special events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special abilities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selectable attacks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dice specials on landing certain faces up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Idea #2: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Kill Doctor Lucky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Stuff we think we’ll want/need: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Camera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Doctor lucky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sprites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 textures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 model?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cards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pets?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online multiplayer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local multiplayer?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possible mobile implementation??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turn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win condition system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movement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hand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deck management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 management(board size depending on player number)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camera management system?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interaction system (movement, kill options, hand use, etc)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models?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model animations?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strength value tracking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card/playing lucky’s luck system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player luck card playing turn system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Aesthetics: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 design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theme?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detectives?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murderers?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victorian style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realistic?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abstract?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cartoony?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black&amp;white hitchcock style?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soviet spy style?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kill comrad lucky!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silly racial stereotyping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american throws cheeseburgers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russian uses bear claws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french uses baguette that’s actually a gun</w:t>
      </w:r>
    </w:p>
    <w:p w:rsidR="00000000" w:rsidDel="00000000" w:rsidP="00000000" w:rsidRDefault="00000000" w:rsidRPr="00000000">
      <w:pPr>
        <w:numPr>
          <w:ilvl w:val="0"/>
          <w:numId w:val="7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gamewright.com/gamewright/index.php?section=games&amp;page=game&amp;show=281" TargetMode="External"/><Relationship Id="rId6" Type="http://schemas.openxmlformats.org/officeDocument/2006/relationships/hyperlink" Target="http://cheapass.com/kill-doctor-lucky/" TargetMode="External"/></Relationships>
</file>