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229" w:rsidRPr="000228E2" w:rsidRDefault="00116229" w:rsidP="00116229">
      <w:pPr>
        <w:jc w:val="center"/>
        <w:rPr>
          <w:rFonts w:ascii="Broadway" w:hAnsi="Broadway"/>
          <w:b/>
          <w:sz w:val="40"/>
          <w:szCs w:val="40"/>
        </w:rPr>
      </w:pPr>
      <w:r w:rsidRPr="000228E2">
        <w:rPr>
          <w:rFonts w:ascii="Broadway" w:hAnsi="Broadway"/>
          <w:b/>
          <w:sz w:val="40"/>
          <w:szCs w:val="40"/>
        </w:rPr>
        <w:t>Broadway</w:t>
      </w:r>
    </w:p>
    <w:p w:rsidR="00116229" w:rsidRPr="0022717E" w:rsidRDefault="00116229" w:rsidP="00116229">
      <w:pPr>
        <w:jc w:val="center"/>
        <w:rPr>
          <w:rFonts w:ascii="Broadway" w:hAnsi="Broadway"/>
          <w:sz w:val="32"/>
          <w:szCs w:val="32"/>
        </w:rPr>
      </w:pPr>
    </w:p>
    <w:p w:rsidR="00116229" w:rsidRPr="0022717E" w:rsidRDefault="00116229" w:rsidP="00116229">
      <w:pPr>
        <w:rPr>
          <w:rFonts w:ascii="Broadway" w:hAnsi="Broadway"/>
          <w:sz w:val="32"/>
          <w:szCs w:val="32"/>
        </w:rPr>
      </w:pPr>
      <w:r w:rsidRPr="0022717E">
        <w:rPr>
          <w:rFonts w:ascii="Broadway" w:hAnsi="Broadway"/>
          <w:sz w:val="32"/>
          <w:szCs w:val="32"/>
        </w:rPr>
        <w:t>If one was to say that this font was showing off too much, then that would be exactly the point. Equipped with literally bold typography and a quite a few serifs, this font is sure to stand out no matter where it may be placed.</w:t>
      </w:r>
    </w:p>
    <w:p w:rsidR="00116229" w:rsidRPr="0022717E" w:rsidRDefault="00116229" w:rsidP="00116229">
      <w:pPr>
        <w:pStyle w:val="ListParagraph"/>
        <w:numPr>
          <w:ilvl w:val="0"/>
          <w:numId w:val="1"/>
        </w:numPr>
        <w:rPr>
          <w:rFonts w:ascii="Broadway" w:hAnsi="Broadway"/>
          <w:sz w:val="32"/>
          <w:szCs w:val="32"/>
        </w:rPr>
      </w:pPr>
      <w:r w:rsidRPr="0022717E">
        <w:rPr>
          <w:rFonts w:ascii="Broadway" w:hAnsi="Broadway"/>
          <w:sz w:val="32"/>
          <w:szCs w:val="32"/>
        </w:rPr>
        <w:t>A font that’s all about presentation and showcasing (perfect for promoting theatrical performances)</w:t>
      </w:r>
    </w:p>
    <w:p w:rsidR="00116229" w:rsidRPr="0022717E" w:rsidRDefault="00116229">
      <w:pPr>
        <w:rPr>
          <w:rFonts w:ascii="Broadway" w:hAnsi="Broadway"/>
          <w:sz w:val="32"/>
          <w:szCs w:val="32"/>
        </w:rPr>
      </w:pPr>
    </w:p>
    <w:p w:rsidR="00116229" w:rsidRPr="0022717E" w:rsidRDefault="00116229" w:rsidP="00116229">
      <w:pPr>
        <w:pStyle w:val="ListParagraph"/>
        <w:numPr>
          <w:ilvl w:val="0"/>
          <w:numId w:val="1"/>
        </w:numPr>
        <w:rPr>
          <w:rFonts w:ascii="Broadway" w:hAnsi="Broadway"/>
          <w:sz w:val="32"/>
          <w:szCs w:val="32"/>
        </w:rPr>
      </w:pPr>
      <w:bookmarkStart w:id="0" w:name="_GoBack"/>
      <w:bookmarkEnd w:id="0"/>
      <w:r w:rsidRPr="0022717E">
        <w:rPr>
          <w:rFonts w:ascii="Broadway" w:hAnsi="Broadway"/>
          <w:sz w:val="32"/>
          <w:szCs w:val="32"/>
        </w:rPr>
        <w:t>Dramatic yet elegant, good for expressing emphasis towards a major occurring event</w:t>
      </w:r>
    </w:p>
    <w:p w:rsidR="00116229" w:rsidRPr="0022717E" w:rsidRDefault="00116229" w:rsidP="00116229">
      <w:pPr>
        <w:pStyle w:val="ListParagraph"/>
        <w:rPr>
          <w:rFonts w:ascii="Broadway" w:hAnsi="Broadway"/>
          <w:sz w:val="32"/>
          <w:szCs w:val="32"/>
        </w:rPr>
      </w:pPr>
    </w:p>
    <w:p w:rsidR="0022717E" w:rsidRPr="0022717E" w:rsidRDefault="00116229" w:rsidP="0022717E">
      <w:pPr>
        <w:pStyle w:val="ListParagraph"/>
        <w:numPr>
          <w:ilvl w:val="0"/>
          <w:numId w:val="1"/>
        </w:numPr>
        <w:rPr>
          <w:rFonts w:ascii="Broadway" w:hAnsi="Broadway"/>
          <w:sz w:val="32"/>
          <w:szCs w:val="32"/>
        </w:rPr>
      </w:pPr>
      <w:r w:rsidRPr="0022717E">
        <w:rPr>
          <w:rFonts w:ascii="Broadway" w:hAnsi="Broadway"/>
          <w:sz w:val="32"/>
          <w:szCs w:val="32"/>
        </w:rPr>
        <w:t xml:space="preserve"> </w:t>
      </w:r>
      <w:r w:rsidR="001B5BBD" w:rsidRPr="0022717E">
        <w:rPr>
          <w:rFonts w:ascii="Broadway" w:hAnsi="Broadway"/>
          <w:sz w:val="32"/>
          <w:szCs w:val="32"/>
        </w:rPr>
        <w:t>Excellent for advertising within a bold marketing strategy, reflective of theatre’s loud and lively past when presenting a showcase</w:t>
      </w:r>
    </w:p>
    <w:p w:rsidR="0022717E" w:rsidRPr="0022717E" w:rsidRDefault="0022717E" w:rsidP="0022717E">
      <w:pPr>
        <w:pStyle w:val="ListParagraph"/>
        <w:rPr>
          <w:rFonts w:ascii="Broadway" w:hAnsi="Broadway"/>
          <w:sz w:val="16"/>
          <w:szCs w:val="16"/>
        </w:rPr>
      </w:pPr>
    </w:p>
    <w:p w:rsidR="0022717E" w:rsidRPr="0022717E" w:rsidRDefault="0022717E" w:rsidP="0022717E">
      <w:pPr>
        <w:pStyle w:val="ListParagraph"/>
        <w:ind w:left="1080"/>
        <w:rPr>
          <w:rFonts w:ascii="Broadway" w:hAnsi="Broadway"/>
          <w:sz w:val="40"/>
          <w:szCs w:val="40"/>
        </w:rPr>
      </w:pPr>
      <w:r w:rsidRPr="0022717E">
        <w:rPr>
          <w:rFonts w:ascii="Broadway" w:hAnsi="Broadway"/>
          <w:sz w:val="16"/>
          <w:szCs w:val="16"/>
        </w:rPr>
        <w:t>Lorem ipsum dolor sit amet, consectetur adipiscing elit. Curabitur tristique eu tortor sit amet consectetur. Sed ut pretium felis. Quisque blandit nulla sed justo viverra, nec ultricies nibh consectetur. Etiam eget eros ac massa blandit ultricies a non elit. Ut dolor ex, luctus at rutrum et, faucibus vel nisi. Nulla sed lectus eu purus condimentum faucibus in sed metus. Sed non tellus sed sem mollis egestas et eu elit. In commodo ligula ac justo aliquam facilisis. Morbi porta mauris quis augue lobortis interdum. Aliquam congue purus nec dui ultricies maximus. Mauris pellentesque aliquam lacus, ac blandit lorem tempor non. Fusce dignissim lacinia massa non elementum.</w:t>
      </w:r>
    </w:p>
    <w:p w:rsidR="0022717E" w:rsidRPr="0022717E" w:rsidRDefault="0022717E" w:rsidP="0022717E">
      <w:pPr>
        <w:rPr>
          <w:rFonts w:ascii="Broadway" w:hAnsi="Broadway"/>
          <w:sz w:val="16"/>
          <w:szCs w:val="16"/>
        </w:rPr>
      </w:pPr>
    </w:p>
    <w:p w:rsidR="00116229" w:rsidRDefault="00116229">
      <w:pPr>
        <w:rPr>
          <w:rFonts w:ascii="Broadway" w:hAnsi="Broadway"/>
          <w:sz w:val="16"/>
          <w:szCs w:val="16"/>
        </w:rPr>
      </w:pPr>
    </w:p>
    <w:p w:rsidR="0022717E" w:rsidRPr="0022717E" w:rsidRDefault="0022717E" w:rsidP="0022717E">
      <w:pPr>
        <w:jc w:val="center"/>
        <w:rPr>
          <w:rFonts w:ascii="Broadway" w:hAnsi="Broadway"/>
          <w:sz w:val="52"/>
          <w:szCs w:val="52"/>
        </w:rPr>
      </w:pPr>
      <w:r>
        <w:rPr>
          <w:rFonts w:ascii="Broadway" w:hAnsi="Broadway"/>
          <w:sz w:val="16"/>
          <w:szCs w:val="16"/>
        </w:rPr>
        <w:t>A</w:t>
      </w:r>
      <w:r>
        <w:rPr>
          <w:rFonts w:ascii="Broadway" w:hAnsi="Broadway"/>
          <w:sz w:val="18"/>
          <w:szCs w:val="18"/>
        </w:rPr>
        <w:t>A</w:t>
      </w:r>
      <w:r>
        <w:rPr>
          <w:rFonts w:ascii="Broadway" w:hAnsi="Broadway"/>
          <w:sz w:val="20"/>
          <w:szCs w:val="20"/>
        </w:rPr>
        <w:t>A</w:t>
      </w:r>
      <w:r>
        <w:rPr>
          <w:rFonts w:ascii="Broadway" w:hAnsi="Broadway"/>
          <w:sz w:val="24"/>
          <w:szCs w:val="24"/>
        </w:rPr>
        <w:t>A</w:t>
      </w:r>
      <w:r>
        <w:rPr>
          <w:rFonts w:ascii="Broadway" w:hAnsi="Broadway"/>
          <w:sz w:val="28"/>
          <w:szCs w:val="28"/>
        </w:rPr>
        <w:t>A</w:t>
      </w:r>
      <w:r>
        <w:rPr>
          <w:rFonts w:ascii="Broadway" w:hAnsi="Broadway"/>
          <w:sz w:val="32"/>
          <w:szCs w:val="32"/>
        </w:rPr>
        <w:t>A</w:t>
      </w:r>
      <w:r>
        <w:rPr>
          <w:rFonts w:ascii="Broadway" w:hAnsi="Broadway"/>
          <w:sz w:val="36"/>
          <w:szCs w:val="36"/>
        </w:rPr>
        <w:t>A</w:t>
      </w:r>
      <w:r>
        <w:rPr>
          <w:rFonts w:ascii="Broadway" w:hAnsi="Broadway"/>
          <w:sz w:val="40"/>
          <w:szCs w:val="40"/>
        </w:rPr>
        <w:t>A</w:t>
      </w:r>
      <w:r>
        <w:rPr>
          <w:rFonts w:ascii="Broadway" w:hAnsi="Broadway"/>
          <w:sz w:val="44"/>
          <w:szCs w:val="44"/>
        </w:rPr>
        <w:t>A</w:t>
      </w:r>
      <w:r>
        <w:rPr>
          <w:rFonts w:ascii="Broadway" w:hAnsi="Broadway"/>
          <w:sz w:val="48"/>
          <w:szCs w:val="48"/>
        </w:rPr>
        <w:t>A</w:t>
      </w:r>
      <w:r>
        <w:rPr>
          <w:rFonts w:ascii="Broadway" w:hAnsi="Broadway"/>
          <w:sz w:val="52"/>
          <w:szCs w:val="52"/>
        </w:rPr>
        <w:t>A</w:t>
      </w:r>
      <w:r w:rsidRPr="0022717E">
        <w:rPr>
          <w:rFonts w:ascii="Broadway" w:hAnsi="Broadway"/>
          <w:sz w:val="56"/>
          <w:szCs w:val="56"/>
        </w:rPr>
        <w:t>A</w:t>
      </w:r>
      <w:r w:rsidRPr="0022717E">
        <w:rPr>
          <w:rFonts w:ascii="Broadway" w:hAnsi="Broadway"/>
          <w:b/>
          <w:sz w:val="72"/>
          <w:szCs w:val="72"/>
        </w:rPr>
        <w:t>A</w:t>
      </w:r>
      <w:r w:rsidRPr="0022717E">
        <w:rPr>
          <w:rFonts w:ascii="Broadway" w:hAnsi="Broadway"/>
          <w:i/>
          <w:sz w:val="96"/>
          <w:szCs w:val="96"/>
        </w:rPr>
        <w:t>A</w:t>
      </w:r>
    </w:p>
    <w:p w:rsidR="00116229" w:rsidRPr="0022717E" w:rsidRDefault="00116229" w:rsidP="009C15DD">
      <w:pPr>
        <w:jc w:val="center"/>
        <w:rPr>
          <w:rFonts w:ascii="Broadway" w:hAnsi="Broadway"/>
          <w:sz w:val="16"/>
          <w:szCs w:val="16"/>
        </w:rPr>
      </w:pPr>
    </w:p>
    <w:p w:rsidR="00370B75" w:rsidRPr="000228E2" w:rsidRDefault="000228E2" w:rsidP="001B5BBD">
      <w:pPr>
        <w:jc w:val="center"/>
        <w:rPr>
          <w:rFonts w:ascii="Broadway" w:hAnsi="Broadway"/>
          <w:sz w:val="28"/>
          <w:szCs w:val="28"/>
          <w:u w:val="single"/>
        </w:rPr>
      </w:pPr>
      <w:r w:rsidRPr="000228E2">
        <w:rPr>
          <w:rFonts w:ascii="Broadway" w:hAnsi="Broadway"/>
          <w:sz w:val="28"/>
          <w:szCs w:val="28"/>
          <w:u w:val="single"/>
        </w:rPr>
        <w:t>Cozy sphinx waves quart jug of bad milk</w:t>
      </w:r>
    </w:p>
    <w:p w:rsidR="000228E2" w:rsidRDefault="000228E2" w:rsidP="0022717E">
      <w:pPr>
        <w:jc w:val="center"/>
        <w:rPr>
          <w:rFonts w:ascii="Goudy Stout" w:hAnsi="Goudy Stout"/>
          <w:b/>
          <w:sz w:val="40"/>
          <w:szCs w:val="40"/>
        </w:rPr>
      </w:pPr>
    </w:p>
    <w:p w:rsidR="00370B75" w:rsidRPr="000228E2" w:rsidRDefault="00370B75" w:rsidP="0022717E">
      <w:pPr>
        <w:jc w:val="center"/>
        <w:rPr>
          <w:rFonts w:ascii="Goudy Stout" w:hAnsi="Goudy Stout"/>
          <w:b/>
          <w:sz w:val="40"/>
          <w:szCs w:val="40"/>
        </w:rPr>
      </w:pPr>
      <w:r w:rsidRPr="000228E2">
        <w:rPr>
          <w:rFonts w:ascii="Goudy Stout" w:hAnsi="Goudy Stout"/>
          <w:b/>
          <w:sz w:val="40"/>
          <w:szCs w:val="40"/>
        </w:rPr>
        <w:lastRenderedPageBreak/>
        <w:t>GOUDY STOUT</w:t>
      </w:r>
    </w:p>
    <w:p w:rsidR="00370B75" w:rsidRPr="000911A5" w:rsidRDefault="00370B75" w:rsidP="001B5BBD">
      <w:pPr>
        <w:jc w:val="center"/>
        <w:rPr>
          <w:rFonts w:ascii="Goudy Stout" w:hAnsi="Goudy Stout"/>
          <w:sz w:val="24"/>
          <w:szCs w:val="24"/>
        </w:rPr>
      </w:pPr>
    </w:p>
    <w:p w:rsidR="001B5BBD" w:rsidRPr="000911A5" w:rsidRDefault="001B5BBD" w:rsidP="001B5BBD">
      <w:pPr>
        <w:jc w:val="center"/>
        <w:rPr>
          <w:rFonts w:ascii="Goudy Stout" w:hAnsi="Goudy Stout"/>
          <w:sz w:val="24"/>
          <w:szCs w:val="24"/>
        </w:rPr>
      </w:pPr>
      <w:r w:rsidRPr="000911A5">
        <w:rPr>
          <w:rFonts w:ascii="Goudy Stout" w:hAnsi="Goudy Stout"/>
          <w:sz w:val="24"/>
          <w:szCs w:val="24"/>
        </w:rPr>
        <w:t>wide, Goofy, and a bit mischievous, this font’</w:t>
      </w:r>
      <w:r w:rsidR="00AD69D2" w:rsidRPr="000911A5">
        <w:rPr>
          <w:rFonts w:ascii="Goudy Stout" w:hAnsi="Goudy Stout"/>
          <w:sz w:val="24"/>
          <w:szCs w:val="24"/>
        </w:rPr>
        <w:t>s big</w:t>
      </w:r>
      <w:r w:rsidRPr="000911A5">
        <w:rPr>
          <w:rFonts w:ascii="Goudy Stout" w:hAnsi="Goudy Stout"/>
          <w:sz w:val="24"/>
          <w:szCs w:val="24"/>
        </w:rPr>
        <w:t xml:space="preserve"> </w:t>
      </w:r>
      <w:r w:rsidR="00AD69D2" w:rsidRPr="000911A5">
        <w:rPr>
          <w:rFonts w:ascii="Goudy Stout" w:hAnsi="Goudy Stout"/>
          <w:sz w:val="24"/>
          <w:szCs w:val="24"/>
        </w:rPr>
        <w:t>and friendly</w:t>
      </w:r>
      <w:r w:rsidRPr="000911A5">
        <w:rPr>
          <w:rFonts w:ascii="Goudy Stout" w:hAnsi="Goudy Stout"/>
          <w:sz w:val="24"/>
          <w:szCs w:val="24"/>
        </w:rPr>
        <w:t xml:space="preserve"> composure says it all; no need for a slimmer persona, this font is too large and proud</w:t>
      </w:r>
      <w:r w:rsidR="00AD69D2" w:rsidRPr="000911A5">
        <w:rPr>
          <w:rFonts w:ascii="Goudy Stout" w:hAnsi="Goudy Stout"/>
          <w:sz w:val="24"/>
          <w:szCs w:val="24"/>
        </w:rPr>
        <w:t xml:space="preserve"> to change itself</w:t>
      </w:r>
      <w:r w:rsidRPr="000911A5">
        <w:rPr>
          <w:rFonts w:ascii="Goudy Stout" w:hAnsi="Goudy Stout"/>
          <w:sz w:val="24"/>
          <w:szCs w:val="24"/>
        </w:rPr>
        <w:t>.</w:t>
      </w:r>
      <w:r w:rsidR="00AD69D2" w:rsidRPr="000911A5">
        <w:rPr>
          <w:rFonts w:ascii="Goudy Stout" w:hAnsi="Goudy Stout"/>
          <w:sz w:val="24"/>
          <w:szCs w:val="24"/>
        </w:rPr>
        <w:t xml:space="preserve"> </w:t>
      </w:r>
    </w:p>
    <w:p w:rsidR="001B5BBD" w:rsidRPr="000911A5" w:rsidRDefault="001B5BBD" w:rsidP="001B5BBD">
      <w:pPr>
        <w:jc w:val="center"/>
        <w:rPr>
          <w:rFonts w:ascii="Goudy Stout" w:hAnsi="Goudy Stout"/>
          <w:sz w:val="24"/>
          <w:szCs w:val="24"/>
        </w:rPr>
      </w:pPr>
    </w:p>
    <w:p w:rsidR="001B5BBD" w:rsidRPr="000911A5" w:rsidRDefault="001B5BBD" w:rsidP="001B5BBD">
      <w:pPr>
        <w:pStyle w:val="ListParagraph"/>
        <w:numPr>
          <w:ilvl w:val="0"/>
          <w:numId w:val="2"/>
        </w:numPr>
        <w:rPr>
          <w:rFonts w:ascii="Goudy Stout" w:hAnsi="Goudy Stout"/>
          <w:sz w:val="24"/>
          <w:szCs w:val="24"/>
        </w:rPr>
      </w:pPr>
      <w:r w:rsidRPr="000911A5">
        <w:rPr>
          <w:rFonts w:ascii="Goudy Stout" w:hAnsi="Goudy Stout"/>
          <w:sz w:val="24"/>
          <w:szCs w:val="24"/>
        </w:rPr>
        <w:t>A whimsical yet conventional event, such as an invitation to a young child’s birthday party</w:t>
      </w:r>
    </w:p>
    <w:p w:rsidR="00AD69D2" w:rsidRPr="000911A5" w:rsidRDefault="00AD69D2" w:rsidP="00AD69D2">
      <w:pPr>
        <w:pStyle w:val="ListParagraph"/>
        <w:ind w:left="1080"/>
        <w:rPr>
          <w:rFonts w:ascii="Goudy Stout" w:hAnsi="Goudy Stout"/>
          <w:sz w:val="24"/>
          <w:szCs w:val="24"/>
        </w:rPr>
      </w:pPr>
    </w:p>
    <w:p w:rsidR="00AD69D2" w:rsidRPr="000911A5" w:rsidRDefault="00AD69D2" w:rsidP="001B5BBD">
      <w:pPr>
        <w:pStyle w:val="ListParagraph"/>
        <w:numPr>
          <w:ilvl w:val="0"/>
          <w:numId w:val="2"/>
        </w:numPr>
        <w:rPr>
          <w:rFonts w:ascii="Goudy Stout" w:hAnsi="Goudy Stout"/>
          <w:sz w:val="24"/>
          <w:szCs w:val="24"/>
        </w:rPr>
      </w:pPr>
      <w:r w:rsidRPr="000911A5">
        <w:rPr>
          <w:rFonts w:ascii="Goudy Stout" w:hAnsi="Goudy Stout"/>
          <w:sz w:val="24"/>
          <w:szCs w:val="24"/>
        </w:rPr>
        <w:t xml:space="preserve">An advertisement in the Local zoo; reflective of the advertised animals’ large personalities </w:t>
      </w:r>
    </w:p>
    <w:p w:rsidR="00AD69D2" w:rsidRPr="000911A5" w:rsidRDefault="00AD69D2" w:rsidP="00AD69D2">
      <w:pPr>
        <w:pStyle w:val="ListParagraph"/>
        <w:rPr>
          <w:rFonts w:ascii="Goudy Stout" w:hAnsi="Goudy Stout"/>
          <w:sz w:val="24"/>
          <w:szCs w:val="24"/>
        </w:rPr>
      </w:pPr>
    </w:p>
    <w:p w:rsidR="00AD69D2" w:rsidRPr="000911A5" w:rsidRDefault="00AD69D2" w:rsidP="001B5BBD">
      <w:pPr>
        <w:pStyle w:val="ListParagraph"/>
        <w:numPr>
          <w:ilvl w:val="0"/>
          <w:numId w:val="2"/>
        </w:numPr>
        <w:rPr>
          <w:rFonts w:ascii="Goudy Stout" w:hAnsi="Goudy Stout"/>
          <w:sz w:val="24"/>
          <w:szCs w:val="24"/>
        </w:rPr>
      </w:pPr>
      <w:r w:rsidRPr="000911A5">
        <w:rPr>
          <w:rFonts w:ascii="Goudy Stout" w:hAnsi="Goudy Stout"/>
          <w:sz w:val="24"/>
          <w:szCs w:val="24"/>
        </w:rPr>
        <w:t>Other family friendly events such as a Local fair</w:t>
      </w:r>
    </w:p>
    <w:p w:rsidR="00AD69D2" w:rsidRPr="00AD69D2" w:rsidRDefault="00AD69D2" w:rsidP="00AD69D2">
      <w:pPr>
        <w:pStyle w:val="ListParagraph"/>
        <w:rPr>
          <w:rFonts w:ascii="Goudy Stout" w:hAnsi="Goudy Stout"/>
          <w:sz w:val="28"/>
          <w:szCs w:val="28"/>
        </w:rPr>
      </w:pPr>
    </w:p>
    <w:p w:rsidR="00AD69D2" w:rsidRPr="0022717E" w:rsidRDefault="00AD69D2" w:rsidP="00AD69D2">
      <w:pPr>
        <w:rPr>
          <w:rFonts w:ascii="Goudy Stout" w:hAnsi="Goudy Stout"/>
          <w:sz w:val="16"/>
          <w:szCs w:val="16"/>
        </w:rPr>
      </w:pPr>
    </w:p>
    <w:p w:rsidR="0022717E" w:rsidRPr="0022717E" w:rsidRDefault="0022717E" w:rsidP="0022717E">
      <w:pPr>
        <w:rPr>
          <w:rFonts w:ascii="Goudy Stout" w:hAnsi="Goudy Stout"/>
          <w:sz w:val="16"/>
          <w:szCs w:val="16"/>
        </w:rPr>
      </w:pPr>
      <w:r w:rsidRPr="0022717E">
        <w:rPr>
          <w:rFonts w:ascii="Goudy Stout" w:hAnsi="Goudy Stout"/>
          <w:sz w:val="16"/>
          <w:szCs w:val="16"/>
        </w:rPr>
        <w:t xml:space="preserve">Lorem ipsum dolor sit amet, consectetur adipiscing elit. Curabitur tristique eu tortor sit amet consectetur. Sed ut pretium felis. Quisque blandit nulla sed justo viverra, nec ultricies nibh </w:t>
      </w:r>
    </w:p>
    <w:p w:rsidR="0022717E" w:rsidRPr="0022717E" w:rsidRDefault="0022717E" w:rsidP="000911A5">
      <w:pPr>
        <w:jc w:val="center"/>
        <w:rPr>
          <w:rFonts w:ascii="Goudy Stout" w:hAnsi="Goudy Stout"/>
          <w:sz w:val="96"/>
          <w:szCs w:val="16"/>
        </w:rPr>
      </w:pPr>
      <w:r w:rsidRPr="0022717E">
        <w:rPr>
          <w:rFonts w:ascii="Goudy Stout" w:hAnsi="Goudy Stout"/>
          <w:sz w:val="16"/>
          <w:szCs w:val="16"/>
        </w:rPr>
        <w:t>A</w:t>
      </w:r>
      <w:r w:rsidRPr="0022717E">
        <w:rPr>
          <w:rFonts w:ascii="Goudy Stout" w:hAnsi="Goudy Stout"/>
          <w:sz w:val="18"/>
          <w:szCs w:val="16"/>
        </w:rPr>
        <w:t>A</w:t>
      </w:r>
      <w:r w:rsidRPr="0022717E">
        <w:rPr>
          <w:rFonts w:ascii="Goudy Stout" w:hAnsi="Goudy Stout"/>
          <w:sz w:val="20"/>
          <w:szCs w:val="16"/>
        </w:rPr>
        <w:t>a</w:t>
      </w:r>
      <w:r w:rsidRPr="0022717E">
        <w:rPr>
          <w:rFonts w:ascii="Goudy Stout" w:hAnsi="Goudy Stout"/>
          <w:szCs w:val="16"/>
        </w:rPr>
        <w:t>a</w:t>
      </w:r>
      <w:r w:rsidRPr="0022717E">
        <w:rPr>
          <w:rFonts w:ascii="Goudy Stout" w:hAnsi="Goudy Stout"/>
          <w:sz w:val="24"/>
          <w:szCs w:val="16"/>
        </w:rPr>
        <w:t>a</w:t>
      </w:r>
      <w:r w:rsidRPr="0022717E">
        <w:rPr>
          <w:rFonts w:ascii="Goudy Stout" w:hAnsi="Goudy Stout"/>
          <w:sz w:val="28"/>
          <w:szCs w:val="16"/>
        </w:rPr>
        <w:t>a</w:t>
      </w:r>
      <w:r w:rsidRPr="0022717E">
        <w:rPr>
          <w:rFonts w:ascii="Goudy Stout" w:hAnsi="Goudy Stout"/>
          <w:sz w:val="32"/>
          <w:szCs w:val="16"/>
        </w:rPr>
        <w:t>a</w:t>
      </w:r>
      <w:r w:rsidRPr="0022717E">
        <w:rPr>
          <w:rFonts w:ascii="Goudy Stout" w:hAnsi="Goudy Stout"/>
          <w:sz w:val="36"/>
          <w:szCs w:val="16"/>
        </w:rPr>
        <w:t>a</w:t>
      </w:r>
      <w:r w:rsidRPr="0022717E">
        <w:rPr>
          <w:rFonts w:ascii="Goudy Stout" w:hAnsi="Goudy Stout"/>
          <w:sz w:val="40"/>
          <w:szCs w:val="16"/>
        </w:rPr>
        <w:t>a</w:t>
      </w:r>
      <w:r w:rsidRPr="0022717E">
        <w:rPr>
          <w:rFonts w:ascii="Goudy Stout" w:hAnsi="Goudy Stout"/>
          <w:sz w:val="44"/>
          <w:szCs w:val="16"/>
        </w:rPr>
        <w:t>a</w:t>
      </w:r>
      <w:r w:rsidRPr="0022717E">
        <w:rPr>
          <w:rFonts w:ascii="Goudy Stout" w:hAnsi="Goudy Stout"/>
          <w:sz w:val="48"/>
          <w:szCs w:val="16"/>
        </w:rPr>
        <w:t>a</w:t>
      </w:r>
      <w:r w:rsidRPr="0022717E">
        <w:rPr>
          <w:rFonts w:ascii="Goudy Stout" w:hAnsi="Goudy Stout"/>
          <w:sz w:val="52"/>
          <w:szCs w:val="16"/>
        </w:rPr>
        <w:t>a</w:t>
      </w:r>
      <w:r w:rsidRPr="0022717E">
        <w:rPr>
          <w:rFonts w:ascii="Goudy Stout" w:hAnsi="Goudy Stout"/>
          <w:sz w:val="56"/>
          <w:szCs w:val="16"/>
        </w:rPr>
        <w:t>a</w:t>
      </w:r>
      <w:r w:rsidRPr="0022717E">
        <w:rPr>
          <w:rFonts w:ascii="Goudy Stout" w:hAnsi="Goudy Stout"/>
          <w:b/>
          <w:sz w:val="72"/>
          <w:szCs w:val="16"/>
        </w:rPr>
        <w:t>a</w:t>
      </w:r>
      <w:r w:rsidRPr="0022717E">
        <w:rPr>
          <w:rFonts w:ascii="Goudy Stout" w:hAnsi="Goudy Stout"/>
          <w:i/>
          <w:sz w:val="96"/>
          <w:szCs w:val="16"/>
        </w:rPr>
        <w:t>a</w:t>
      </w:r>
    </w:p>
    <w:p w:rsidR="000911A5" w:rsidRDefault="000911A5" w:rsidP="0022717E">
      <w:pPr>
        <w:jc w:val="center"/>
        <w:rPr>
          <w:rFonts w:ascii="Engravers MT" w:hAnsi="Engravers MT"/>
          <w:sz w:val="28"/>
          <w:szCs w:val="28"/>
        </w:rPr>
      </w:pPr>
    </w:p>
    <w:p w:rsidR="000911A5" w:rsidRPr="000228E2" w:rsidRDefault="000228E2" w:rsidP="0022717E">
      <w:pPr>
        <w:jc w:val="center"/>
        <w:rPr>
          <w:rFonts w:ascii="Goudy Stout" w:hAnsi="Goudy Stout"/>
          <w:sz w:val="28"/>
          <w:szCs w:val="28"/>
          <w:u w:val="single"/>
        </w:rPr>
      </w:pPr>
      <w:r w:rsidRPr="000228E2">
        <w:rPr>
          <w:rFonts w:ascii="Goudy Stout" w:hAnsi="Goudy Stout"/>
          <w:sz w:val="28"/>
          <w:szCs w:val="28"/>
          <w:u w:val="single"/>
        </w:rPr>
        <w:t>Fix problem quickly with galvanized jets.</w:t>
      </w:r>
    </w:p>
    <w:p w:rsidR="0022717E" w:rsidRPr="000228E2" w:rsidRDefault="000911A5" w:rsidP="000228E2">
      <w:pPr>
        <w:jc w:val="center"/>
        <w:rPr>
          <w:rFonts w:ascii="Engravers MT" w:hAnsi="Engravers MT"/>
          <w:sz w:val="40"/>
          <w:szCs w:val="40"/>
        </w:rPr>
      </w:pPr>
      <w:r w:rsidRPr="000228E2">
        <w:rPr>
          <w:rFonts w:ascii="Engravers MT" w:hAnsi="Engravers MT"/>
          <w:sz w:val="40"/>
          <w:szCs w:val="40"/>
        </w:rPr>
        <w:lastRenderedPageBreak/>
        <w:t>Engravers MT</w:t>
      </w:r>
    </w:p>
    <w:p w:rsidR="00F72589" w:rsidRPr="000907EE" w:rsidRDefault="000907EE" w:rsidP="00370B75">
      <w:pPr>
        <w:jc w:val="center"/>
        <w:rPr>
          <w:rFonts w:ascii="Engravers MT" w:hAnsi="Engravers MT"/>
          <w:sz w:val="28"/>
          <w:szCs w:val="28"/>
        </w:rPr>
      </w:pPr>
      <w:r>
        <w:rPr>
          <w:rFonts w:ascii="Engravers MT" w:hAnsi="Engravers MT"/>
          <w:sz w:val="28"/>
          <w:szCs w:val="28"/>
        </w:rPr>
        <w:t>Thin, a bit bold</w:t>
      </w:r>
      <w:r w:rsidR="00F72589" w:rsidRPr="000907EE">
        <w:rPr>
          <w:rFonts w:ascii="Engravers MT" w:hAnsi="Engravers MT"/>
          <w:sz w:val="28"/>
          <w:szCs w:val="28"/>
        </w:rPr>
        <w:t xml:space="preserve">, </w:t>
      </w:r>
      <w:r w:rsidR="000911A5">
        <w:rPr>
          <w:rFonts w:ascii="Engravers MT" w:hAnsi="Engravers MT"/>
          <w:sz w:val="28"/>
          <w:szCs w:val="28"/>
        </w:rPr>
        <w:t xml:space="preserve">Always uppercase, </w:t>
      </w:r>
      <w:r w:rsidR="00F72589" w:rsidRPr="000907EE">
        <w:rPr>
          <w:rFonts w:ascii="Engravers MT" w:hAnsi="Engravers MT"/>
          <w:sz w:val="28"/>
          <w:szCs w:val="28"/>
        </w:rPr>
        <w:t>and yet still man</w:t>
      </w:r>
      <w:r w:rsidR="00DD6050" w:rsidRPr="000907EE">
        <w:rPr>
          <w:rFonts w:ascii="Engravers MT" w:hAnsi="Engravers MT"/>
          <w:sz w:val="28"/>
          <w:szCs w:val="28"/>
        </w:rPr>
        <w:t>aging to be a tad bit sophisticated</w:t>
      </w:r>
      <w:r w:rsidR="00F72589" w:rsidRPr="000907EE">
        <w:rPr>
          <w:rFonts w:ascii="Engravers MT" w:hAnsi="Engravers MT"/>
          <w:sz w:val="28"/>
          <w:szCs w:val="28"/>
        </w:rPr>
        <w:t xml:space="preserve">, </w:t>
      </w:r>
      <w:r w:rsidR="00DD6050" w:rsidRPr="000907EE">
        <w:rPr>
          <w:rFonts w:ascii="Engravers MT" w:hAnsi="Engravers MT"/>
          <w:sz w:val="28"/>
          <w:szCs w:val="28"/>
        </w:rPr>
        <w:t>this font is perfect for expressing something formal.</w:t>
      </w:r>
    </w:p>
    <w:p w:rsidR="00DD6050" w:rsidRPr="000907EE" w:rsidRDefault="00DD6050" w:rsidP="000907EE">
      <w:pPr>
        <w:rPr>
          <w:rFonts w:ascii="Engravers MT" w:hAnsi="Engravers MT"/>
          <w:sz w:val="28"/>
          <w:szCs w:val="28"/>
        </w:rPr>
      </w:pPr>
    </w:p>
    <w:p w:rsidR="000907EE" w:rsidRPr="000907EE" w:rsidRDefault="000907EE" w:rsidP="000907EE">
      <w:pPr>
        <w:pStyle w:val="ListParagraph"/>
        <w:numPr>
          <w:ilvl w:val="0"/>
          <w:numId w:val="4"/>
        </w:numPr>
        <w:rPr>
          <w:rFonts w:ascii="Engravers MT" w:hAnsi="Engravers MT"/>
          <w:sz w:val="28"/>
          <w:szCs w:val="28"/>
        </w:rPr>
      </w:pPr>
      <w:r w:rsidRPr="000907EE">
        <w:rPr>
          <w:rFonts w:ascii="Engravers MT" w:hAnsi="Engravers MT"/>
          <w:sz w:val="28"/>
          <w:szCs w:val="28"/>
        </w:rPr>
        <w:t>A Program for a memorial service or Sophisticated Ceremony</w:t>
      </w:r>
    </w:p>
    <w:p w:rsidR="000907EE" w:rsidRPr="000907EE" w:rsidRDefault="000907EE" w:rsidP="000907EE">
      <w:pPr>
        <w:pStyle w:val="ListParagraph"/>
        <w:ind w:left="1080"/>
        <w:rPr>
          <w:rFonts w:ascii="Engravers MT" w:hAnsi="Engravers MT"/>
          <w:sz w:val="28"/>
          <w:szCs w:val="28"/>
        </w:rPr>
      </w:pPr>
    </w:p>
    <w:p w:rsidR="000907EE" w:rsidRPr="000907EE" w:rsidRDefault="000907EE" w:rsidP="000907EE">
      <w:pPr>
        <w:pStyle w:val="ListParagraph"/>
        <w:numPr>
          <w:ilvl w:val="0"/>
          <w:numId w:val="4"/>
        </w:numPr>
        <w:rPr>
          <w:rFonts w:ascii="Engravers MT" w:hAnsi="Engravers MT"/>
          <w:sz w:val="28"/>
          <w:szCs w:val="28"/>
        </w:rPr>
      </w:pPr>
      <w:r w:rsidRPr="000907EE">
        <w:rPr>
          <w:rFonts w:ascii="Engravers MT" w:hAnsi="Engravers MT"/>
          <w:sz w:val="28"/>
          <w:szCs w:val="28"/>
        </w:rPr>
        <w:t>A nameplate recognizing someone of an honorable deed or service</w:t>
      </w:r>
    </w:p>
    <w:p w:rsidR="000907EE" w:rsidRPr="000907EE" w:rsidRDefault="000907EE" w:rsidP="000907EE">
      <w:pPr>
        <w:pStyle w:val="ListParagraph"/>
        <w:rPr>
          <w:rFonts w:ascii="Engravers MT" w:hAnsi="Engravers MT"/>
          <w:sz w:val="28"/>
          <w:szCs w:val="28"/>
        </w:rPr>
      </w:pPr>
    </w:p>
    <w:p w:rsidR="000907EE" w:rsidRPr="0022717E" w:rsidRDefault="000907EE" w:rsidP="000907EE">
      <w:pPr>
        <w:pStyle w:val="ListParagraph"/>
        <w:numPr>
          <w:ilvl w:val="0"/>
          <w:numId w:val="4"/>
        </w:numPr>
        <w:rPr>
          <w:rFonts w:ascii="Copperplate Gothic Light" w:hAnsi="Copperplate Gothic Light"/>
          <w:sz w:val="28"/>
          <w:szCs w:val="28"/>
        </w:rPr>
      </w:pPr>
      <w:r>
        <w:rPr>
          <w:rFonts w:ascii="Engravers MT" w:hAnsi="Engravers MT"/>
          <w:sz w:val="28"/>
          <w:szCs w:val="28"/>
        </w:rPr>
        <w:t>A Heading of a chapter in a scholarly book</w:t>
      </w:r>
    </w:p>
    <w:p w:rsidR="0022717E" w:rsidRPr="0022717E" w:rsidRDefault="0022717E" w:rsidP="0022717E">
      <w:pPr>
        <w:pStyle w:val="ListParagraph"/>
        <w:rPr>
          <w:rFonts w:ascii="Copperplate Gothic Light" w:hAnsi="Copperplate Gothic Light"/>
          <w:sz w:val="28"/>
          <w:szCs w:val="28"/>
        </w:rPr>
      </w:pPr>
    </w:p>
    <w:p w:rsidR="0022717E" w:rsidRPr="000907EE" w:rsidRDefault="0022717E" w:rsidP="0022717E">
      <w:pPr>
        <w:pStyle w:val="ListParagraph"/>
        <w:ind w:left="1080"/>
        <w:rPr>
          <w:rFonts w:ascii="Copperplate Gothic Light" w:hAnsi="Copperplate Gothic Light"/>
          <w:sz w:val="28"/>
          <w:szCs w:val="28"/>
        </w:rPr>
      </w:pPr>
    </w:p>
    <w:p w:rsidR="0022717E" w:rsidRPr="0022717E" w:rsidRDefault="0022717E" w:rsidP="0022717E">
      <w:pPr>
        <w:jc w:val="center"/>
        <w:rPr>
          <w:rFonts w:ascii="Copperplate Gothic Light" w:hAnsi="Copperplate Gothic Light"/>
          <w:sz w:val="28"/>
          <w:szCs w:val="28"/>
        </w:rPr>
      </w:pPr>
      <w:r w:rsidRPr="0022717E">
        <w:rPr>
          <w:rFonts w:ascii="Copperplate Gothic Light" w:hAnsi="Copperplate Gothic Light"/>
          <w:sz w:val="28"/>
          <w:szCs w:val="28"/>
        </w:rPr>
        <w:t xml:space="preserve">Lorem ipsum dolor sit amet, consectetur adipiscing elit. Curabitur tristique eu tortor sit amet consectetur. Sed ut pretium felis. Quisque blandit nulla sed justo viverra, nec ultricies nibh consectetur. Etiam eget eros ac massa blandit ultricies a non elit. Ut dolor ex, luctus at rutrum et, </w:t>
      </w:r>
    </w:p>
    <w:p w:rsidR="0022717E" w:rsidRPr="0022717E" w:rsidRDefault="0022717E" w:rsidP="0022717E">
      <w:pPr>
        <w:jc w:val="center"/>
        <w:rPr>
          <w:rFonts w:ascii="Copperplate Gothic Light" w:hAnsi="Copperplate Gothic Light"/>
          <w:sz w:val="28"/>
          <w:szCs w:val="28"/>
        </w:rPr>
      </w:pPr>
    </w:p>
    <w:p w:rsidR="00AD69D2" w:rsidRDefault="000911A5" w:rsidP="000911A5">
      <w:pPr>
        <w:jc w:val="center"/>
        <w:rPr>
          <w:rFonts w:ascii="Engravers MT" w:hAnsi="Engravers MT"/>
          <w:sz w:val="96"/>
          <w:szCs w:val="16"/>
        </w:rPr>
      </w:pPr>
      <w:r>
        <w:rPr>
          <w:rFonts w:ascii="Engravers MT" w:hAnsi="Engravers MT"/>
          <w:sz w:val="16"/>
          <w:szCs w:val="16"/>
        </w:rPr>
        <w:t>A</w:t>
      </w:r>
      <w:r>
        <w:rPr>
          <w:rFonts w:ascii="Engravers MT" w:hAnsi="Engravers MT"/>
          <w:sz w:val="18"/>
          <w:szCs w:val="16"/>
        </w:rPr>
        <w:t>a</w:t>
      </w:r>
      <w:r>
        <w:rPr>
          <w:rFonts w:ascii="Engravers MT" w:hAnsi="Engravers MT"/>
          <w:sz w:val="20"/>
          <w:szCs w:val="16"/>
        </w:rPr>
        <w:t>a</w:t>
      </w:r>
      <w:r>
        <w:rPr>
          <w:rFonts w:ascii="Engravers MT" w:hAnsi="Engravers MT"/>
          <w:szCs w:val="16"/>
        </w:rPr>
        <w:t>a</w:t>
      </w:r>
      <w:r>
        <w:rPr>
          <w:rFonts w:ascii="Engravers MT" w:hAnsi="Engravers MT"/>
          <w:sz w:val="24"/>
          <w:szCs w:val="16"/>
        </w:rPr>
        <w:t>a</w:t>
      </w:r>
      <w:r>
        <w:rPr>
          <w:rFonts w:ascii="Engravers MT" w:hAnsi="Engravers MT"/>
          <w:sz w:val="28"/>
          <w:szCs w:val="16"/>
        </w:rPr>
        <w:t>a</w:t>
      </w:r>
      <w:r>
        <w:rPr>
          <w:rFonts w:ascii="Engravers MT" w:hAnsi="Engravers MT"/>
          <w:sz w:val="32"/>
          <w:szCs w:val="16"/>
        </w:rPr>
        <w:t>a</w:t>
      </w:r>
      <w:r>
        <w:rPr>
          <w:rFonts w:ascii="Engravers MT" w:hAnsi="Engravers MT"/>
          <w:sz w:val="36"/>
          <w:szCs w:val="16"/>
        </w:rPr>
        <w:t>a</w:t>
      </w:r>
      <w:r>
        <w:rPr>
          <w:rFonts w:ascii="Engravers MT" w:hAnsi="Engravers MT"/>
          <w:sz w:val="40"/>
          <w:szCs w:val="16"/>
        </w:rPr>
        <w:t>a</w:t>
      </w:r>
      <w:r>
        <w:rPr>
          <w:rFonts w:ascii="Engravers MT" w:hAnsi="Engravers MT"/>
          <w:sz w:val="44"/>
          <w:szCs w:val="16"/>
        </w:rPr>
        <w:t>a</w:t>
      </w:r>
      <w:r>
        <w:rPr>
          <w:rFonts w:ascii="Engravers MT" w:hAnsi="Engravers MT"/>
          <w:sz w:val="48"/>
          <w:szCs w:val="16"/>
        </w:rPr>
        <w:t>a</w:t>
      </w:r>
      <w:r>
        <w:rPr>
          <w:rFonts w:ascii="Engravers MT" w:hAnsi="Engravers MT"/>
          <w:sz w:val="52"/>
          <w:szCs w:val="16"/>
        </w:rPr>
        <w:t>a</w:t>
      </w:r>
      <w:r>
        <w:rPr>
          <w:rFonts w:ascii="Engravers MT" w:hAnsi="Engravers MT"/>
          <w:sz w:val="56"/>
          <w:szCs w:val="16"/>
        </w:rPr>
        <w:t>a</w:t>
      </w:r>
      <w:r w:rsidRPr="000228E2">
        <w:rPr>
          <w:rFonts w:ascii="Engravers MT" w:hAnsi="Engravers MT"/>
          <w:b/>
          <w:sz w:val="72"/>
          <w:szCs w:val="16"/>
        </w:rPr>
        <w:t>a</w:t>
      </w:r>
      <w:r w:rsidRPr="000228E2">
        <w:rPr>
          <w:rFonts w:ascii="Engravers MT" w:hAnsi="Engravers MT"/>
          <w:i/>
          <w:sz w:val="96"/>
          <w:szCs w:val="16"/>
        </w:rPr>
        <w:t>a</w:t>
      </w:r>
    </w:p>
    <w:p w:rsidR="000911A5" w:rsidRPr="000228E2" w:rsidRDefault="000911A5" w:rsidP="000911A5">
      <w:pPr>
        <w:jc w:val="center"/>
        <w:rPr>
          <w:rFonts w:ascii="Engravers MT" w:hAnsi="Engravers MT"/>
          <w:sz w:val="28"/>
          <w:szCs w:val="28"/>
          <w:u w:val="single"/>
        </w:rPr>
      </w:pPr>
    </w:p>
    <w:p w:rsidR="000228E2" w:rsidRPr="000228E2" w:rsidRDefault="000228E2" w:rsidP="000911A5">
      <w:pPr>
        <w:jc w:val="center"/>
        <w:rPr>
          <w:rFonts w:ascii="Engravers MT" w:hAnsi="Engravers MT"/>
          <w:sz w:val="28"/>
          <w:szCs w:val="28"/>
          <w:u w:val="single"/>
        </w:rPr>
      </w:pPr>
      <w:r w:rsidRPr="000228E2">
        <w:rPr>
          <w:rFonts w:ascii="Engravers MT" w:hAnsi="Engravers MT"/>
          <w:sz w:val="28"/>
          <w:szCs w:val="28"/>
          <w:u w:val="single"/>
        </w:rPr>
        <w:t>Jim quickly realized that the beautiful gowns are expensive</w:t>
      </w:r>
    </w:p>
    <w:sectPr w:rsidR="000228E2" w:rsidRPr="000228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roadway">
    <w:panose1 w:val="04040905080B02020502"/>
    <w:charset w:val="00"/>
    <w:family w:val="decorative"/>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6BF7"/>
    <w:multiLevelType w:val="hybridMultilevel"/>
    <w:tmpl w:val="62DCFEA8"/>
    <w:lvl w:ilvl="0" w:tplc="2E4EBB7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CC7E37"/>
    <w:multiLevelType w:val="hybridMultilevel"/>
    <w:tmpl w:val="9918C176"/>
    <w:lvl w:ilvl="0" w:tplc="81D42B1A">
      <w:start w:val="1"/>
      <w:numFmt w:val="decimal"/>
      <w:lvlText w:val="%1."/>
      <w:lvlJc w:val="left"/>
      <w:pPr>
        <w:ind w:left="1080" w:hanging="360"/>
      </w:pPr>
      <w:rPr>
        <w:rFonts w:ascii="Engravers MT" w:hAnsi="Engravers MT"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7A1E66"/>
    <w:multiLevelType w:val="hybridMultilevel"/>
    <w:tmpl w:val="A2946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C1105"/>
    <w:multiLevelType w:val="hybridMultilevel"/>
    <w:tmpl w:val="F6107EFE"/>
    <w:lvl w:ilvl="0" w:tplc="CCF8DA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3D1"/>
    <w:rsid w:val="000228E2"/>
    <w:rsid w:val="000907EE"/>
    <w:rsid w:val="000911A5"/>
    <w:rsid w:val="00116229"/>
    <w:rsid w:val="001B5BBD"/>
    <w:rsid w:val="001F67E2"/>
    <w:rsid w:val="0022717E"/>
    <w:rsid w:val="003648E1"/>
    <w:rsid w:val="00370B75"/>
    <w:rsid w:val="004B3740"/>
    <w:rsid w:val="009753D1"/>
    <w:rsid w:val="009C15DD"/>
    <w:rsid w:val="00A02823"/>
    <w:rsid w:val="00AD69D2"/>
    <w:rsid w:val="00C35447"/>
    <w:rsid w:val="00DD6050"/>
    <w:rsid w:val="00F725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6CE1F"/>
  <w15:chartTrackingRefBased/>
  <w15:docId w15:val="{A4A80531-9954-4A06-B9E0-1C0CCA2CE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62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Shinn, Eric</dc:creator>
  <cp:keywords/>
  <dc:description/>
  <cp:lastModifiedBy>Shinn, Eric</cp:lastModifiedBy>
  <cp:revision>2</cp:revision>
  <dcterms:created xsi:type="dcterms:W3CDTF">2017-02-01T02:42:00Z</dcterms:created>
  <dcterms:modified xsi:type="dcterms:W3CDTF">2017-02-01T02:42:00Z</dcterms:modified>
</cp:coreProperties>
</file>