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C70" w:rsidRPr="00811C70" w:rsidRDefault="006954C7" w:rsidP="0014315F">
      <w:pPr>
        <w:ind w:left="288" w:hanging="144"/>
        <w:rPr>
          <w:rFonts w:ascii="Georgia" w:hAnsi="Georgia"/>
        </w:rPr>
      </w:pPr>
      <w:r>
        <w:rPr>
          <w:rFonts w:ascii="Georgia" w:hAnsi="Georgia"/>
        </w:rPr>
        <w:t>Nathaniel Thornton      Multimedia Project 1</w:t>
      </w:r>
      <w:r>
        <w:rPr>
          <w:rFonts w:ascii="Georgia" w:hAnsi="Georgia"/>
        </w:rPr>
        <w:br/>
      </w:r>
      <w:r>
        <w:rPr>
          <w:rFonts w:ascii="Georgia" w:hAnsi="Georgia"/>
        </w:rPr>
        <w:br/>
      </w:r>
      <w:r w:rsidR="00811C70" w:rsidRPr="00811C70">
        <w:rPr>
          <w:rFonts w:ascii="Georgia" w:hAnsi="Georgia"/>
        </w:rPr>
        <w:t>The target a</w:t>
      </w:r>
      <w:r w:rsidR="00811C70">
        <w:rPr>
          <w:rFonts w:ascii="Georgia" w:hAnsi="Georgia"/>
        </w:rPr>
        <w:t>udience for my presentation is late high school to early college level students, that have</w:t>
      </w:r>
      <w:r w:rsidR="0014315F">
        <w:rPr>
          <w:rFonts w:ascii="Georgia" w:hAnsi="Georgia"/>
        </w:rPr>
        <w:t xml:space="preserve"> some knowledge of how some computer programs</w:t>
      </w:r>
      <w:r w:rsidR="00811C70">
        <w:rPr>
          <w:rFonts w:ascii="Georgia" w:hAnsi="Georgia"/>
        </w:rPr>
        <w:t xml:space="preserve"> work but not the intrinsic details. </w:t>
      </w:r>
      <w:r w:rsidR="0014315F">
        <w:rPr>
          <w:rFonts w:ascii="Georgia" w:hAnsi="Georgia"/>
        </w:rPr>
        <w:t xml:space="preserve">With this group, I can assume that they will understand the of the computer jargon in the power point, but I still tried to avoid other jargon like “codec” or audio “sampling.” </w:t>
      </w:r>
    </w:p>
    <w:p w:rsidR="00811C70" w:rsidRPr="00A31A0B" w:rsidRDefault="0014315F" w:rsidP="00A31A0B">
      <w:pPr>
        <w:ind w:left="288" w:hanging="144"/>
        <w:rPr>
          <w:rFonts w:ascii="Georgia" w:hAnsi="Georgia"/>
        </w:rPr>
      </w:pPr>
      <w:r w:rsidRPr="0014315F">
        <w:rPr>
          <w:rFonts w:ascii="Georgia" w:hAnsi="Georgia"/>
        </w:rPr>
        <w:t>The design</w:t>
      </w:r>
      <w:r>
        <w:rPr>
          <w:rFonts w:ascii="Georgia" w:hAnsi="Georgia"/>
        </w:rPr>
        <w:t xml:space="preserve"> for the slides was based off of one of the default themes, but I decided to change the orange color to a red and dark red accent, because the contrast looks better in my mind. </w:t>
      </w:r>
      <w:r w:rsidR="006954C7">
        <w:rPr>
          <w:rFonts w:ascii="Georgia" w:hAnsi="Georgia"/>
        </w:rPr>
        <w:t>As well I made sure to keep everything consistent between slides, except the slides showing examples of the building blocks. All of the buttons (forward, back, table of contents) have their own corner of the page so there is no confusion between them. The one piece of confusion I could see is that I wanted to include a link to the sample video, so I used the same icon for the table of contents, but I changed the color to clearly distinguish it.</w:t>
      </w:r>
      <w:r w:rsidR="00A31A0B">
        <w:rPr>
          <w:rFonts w:ascii="Georgia" w:hAnsi="Georgia"/>
        </w:rPr>
        <w:br/>
      </w:r>
    </w:p>
    <w:tbl>
      <w:tblPr>
        <w:tblStyle w:val="TableGrid"/>
        <w:tblW w:w="0" w:type="auto"/>
        <w:tblBorders>
          <w:top w:val="dashed" w:sz="4" w:space="0" w:color="FFFFFF" w:themeColor="background1"/>
          <w:left w:val="dashed" w:sz="4" w:space="0" w:color="FFFFFF" w:themeColor="background1"/>
          <w:bottom w:val="dashed" w:sz="4" w:space="0" w:color="FFFFFF" w:themeColor="background1"/>
          <w:right w:val="dashed" w:sz="4" w:space="0" w:color="FFFFFF" w:themeColor="background1"/>
          <w:insideH w:val="dashed" w:sz="4" w:space="0" w:color="FFFFFF" w:themeColor="background1"/>
          <w:insideV w:val="dashed" w:sz="4" w:space="0" w:color="FFFFFF" w:themeColor="background1"/>
        </w:tblBorders>
        <w:shd w:val="clear" w:color="auto" w:fill="401F1E"/>
        <w:tblLook w:val="04A0" w:firstRow="1" w:lastRow="0" w:firstColumn="1" w:lastColumn="0" w:noHBand="0" w:noVBand="1"/>
      </w:tblPr>
      <w:tblGrid>
        <w:gridCol w:w="1353"/>
        <w:gridCol w:w="1860"/>
        <w:gridCol w:w="2199"/>
        <w:gridCol w:w="3938"/>
      </w:tblGrid>
      <w:tr w:rsidR="00A31A0B" w:rsidTr="00A31A0B">
        <w:trPr>
          <w:trHeight w:val="422"/>
        </w:trPr>
        <w:tc>
          <w:tcPr>
            <w:tcW w:w="1353" w:type="dxa"/>
            <w:tcBorders>
              <w:top w:val="single" w:sz="4" w:space="0" w:color="auto"/>
            </w:tcBorders>
            <w:shd w:val="clear" w:color="auto" w:fill="auto"/>
          </w:tcPr>
          <w:p w:rsidR="00A31A0B" w:rsidRPr="002F7C7A" w:rsidRDefault="00A31A0B" w:rsidP="002F7C7A">
            <w:pPr>
              <w:spacing w:after="100" w:afterAutospacing="1"/>
              <w:rPr>
                <w:rFonts w:ascii="Franklin Gothic Medium" w:hAnsi="Franklin Gothic Medium"/>
                <w:sz w:val="28"/>
                <w:szCs w:val="64"/>
              </w:rPr>
            </w:pPr>
          </w:p>
        </w:tc>
        <w:tc>
          <w:tcPr>
            <w:tcW w:w="1905" w:type="dxa"/>
            <w:tcBorders>
              <w:top w:val="single" w:sz="4" w:space="0" w:color="auto"/>
            </w:tcBorders>
            <w:shd w:val="clear" w:color="auto" w:fill="auto"/>
          </w:tcPr>
          <w:p w:rsidR="00A31A0B" w:rsidRPr="00B40F3D" w:rsidRDefault="00A31A0B" w:rsidP="00B40F3D">
            <w:pPr>
              <w:spacing w:after="100" w:afterAutospacing="1"/>
              <w:rPr>
                <w:rFonts w:ascii="Franklin Gothic Medium" w:hAnsi="Franklin Gothic Medium"/>
                <w:sz w:val="28"/>
                <w:szCs w:val="64"/>
              </w:rPr>
            </w:pPr>
          </w:p>
        </w:tc>
        <w:tc>
          <w:tcPr>
            <w:tcW w:w="2250" w:type="dxa"/>
            <w:tcBorders>
              <w:top w:val="single" w:sz="4" w:space="0" w:color="auto"/>
            </w:tcBorders>
            <w:shd w:val="clear" w:color="auto" w:fill="auto"/>
          </w:tcPr>
          <w:p w:rsidR="00A31A0B" w:rsidRPr="00B40F3D" w:rsidRDefault="00A31A0B" w:rsidP="00B40F3D">
            <w:pPr>
              <w:spacing w:after="100" w:afterAutospacing="1"/>
              <w:rPr>
                <w:rFonts w:ascii="Franklin Gothic Medium" w:hAnsi="Franklin Gothic Medium"/>
                <w:sz w:val="28"/>
                <w:szCs w:val="64"/>
              </w:rPr>
            </w:pPr>
          </w:p>
        </w:tc>
        <w:tc>
          <w:tcPr>
            <w:tcW w:w="4068" w:type="dxa"/>
            <w:tcBorders>
              <w:top w:val="single" w:sz="4" w:space="0" w:color="auto"/>
            </w:tcBorders>
            <w:shd w:val="clear" w:color="auto" w:fill="auto"/>
          </w:tcPr>
          <w:p w:rsidR="00A31A0B" w:rsidRDefault="00A31A0B" w:rsidP="00B40F3D">
            <w:pPr>
              <w:spacing w:after="100" w:afterAutospacing="1"/>
              <w:rPr>
                <w:rFonts w:ascii="Franklin Gothic Medium" w:hAnsi="Franklin Gothic Medium"/>
                <w:sz w:val="28"/>
                <w:szCs w:val="64"/>
              </w:rPr>
            </w:pPr>
          </w:p>
        </w:tc>
      </w:tr>
      <w:tr w:rsidR="00B40F3D" w:rsidTr="00811C70">
        <w:tc>
          <w:tcPr>
            <w:tcW w:w="1353" w:type="dxa"/>
            <w:shd w:val="clear" w:color="auto" w:fill="FFFFFF" w:themeFill="background1"/>
          </w:tcPr>
          <w:p w:rsidR="00B40F3D" w:rsidRPr="002F7C7A" w:rsidRDefault="00B40F3D" w:rsidP="002F7C7A">
            <w:pPr>
              <w:spacing w:after="100" w:afterAutospacing="1" w:line="276" w:lineRule="auto"/>
              <w:rPr>
                <w:rFonts w:ascii="Franklin Gothic Medium" w:hAnsi="Franklin Gothic Medium"/>
                <w:sz w:val="28"/>
                <w:szCs w:val="64"/>
              </w:rPr>
            </w:pPr>
            <w:r w:rsidRPr="002F7C7A">
              <w:rPr>
                <w:rFonts w:ascii="Franklin Gothic Medium" w:hAnsi="Franklin Gothic Medium"/>
                <w:sz w:val="28"/>
                <w:szCs w:val="64"/>
              </w:rPr>
              <w:t>#770a09</w:t>
            </w:r>
          </w:p>
        </w:tc>
        <w:tc>
          <w:tcPr>
            <w:tcW w:w="1905" w:type="dxa"/>
            <w:shd w:val="clear" w:color="auto" w:fill="FFFFFF" w:themeFill="background1"/>
          </w:tcPr>
          <w:p w:rsidR="00B40F3D" w:rsidRDefault="00B40F3D" w:rsidP="00B40F3D">
            <w:pPr>
              <w:spacing w:after="100" w:afterAutospacing="1" w:line="276" w:lineRule="auto"/>
            </w:pPr>
            <w:r w:rsidRPr="00B40F3D">
              <w:rPr>
                <w:rFonts w:ascii="Franklin Gothic Medium" w:hAnsi="Franklin Gothic Medium"/>
                <w:sz w:val="28"/>
                <w:szCs w:val="64"/>
              </w:rPr>
              <w:t>H</w:t>
            </w:r>
            <w:r>
              <w:rPr>
                <w:rFonts w:ascii="Franklin Gothic Medium" w:hAnsi="Franklin Gothic Medium"/>
                <w:sz w:val="28"/>
                <w:szCs w:val="64"/>
              </w:rPr>
              <w:t xml:space="preserve"> </w:t>
            </w:r>
            <w:r w:rsidRPr="00B40F3D">
              <w:rPr>
                <w:rFonts w:ascii="Franklin Gothic Medium" w:hAnsi="Franklin Gothic Medium"/>
                <w:sz w:val="28"/>
                <w:szCs w:val="64"/>
              </w:rPr>
              <w:t>1,S</w:t>
            </w:r>
            <w:r>
              <w:rPr>
                <w:rFonts w:ascii="Franklin Gothic Medium" w:hAnsi="Franklin Gothic Medium"/>
                <w:sz w:val="28"/>
                <w:szCs w:val="64"/>
              </w:rPr>
              <w:t xml:space="preserve"> </w:t>
            </w:r>
            <w:r w:rsidRPr="00B40F3D">
              <w:rPr>
                <w:rFonts w:ascii="Franklin Gothic Medium" w:hAnsi="Franklin Gothic Medium"/>
                <w:sz w:val="28"/>
                <w:szCs w:val="64"/>
              </w:rPr>
              <w:t>29,B</w:t>
            </w:r>
            <w:r>
              <w:rPr>
                <w:rFonts w:ascii="Franklin Gothic Medium" w:hAnsi="Franklin Gothic Medium"/>
                <w:sz w:val="28"/>
                <w:szCs w:val="64"/>
              </w:rPr>
              <w:t xml:space="preserve"> </w:t>
            </w:r>
            <w:r w:rsidRPr="00B40F3D">
              <w:rPr>
                <w:rFonts w:ascii="Franklin Gothic Medium" w:hAnsi="Franklin Gothic Medium"/>
                <w:sz w:val="28"/>
                <w:szCs w:val="64"/>
              </w:rPr>
              <w:t>47</w:t>
            </w:r>
          </w:p>
        </w:tc>
        <w:tc>
          <w:tcPr>
            <w:tcW w:w="2250" w:type="dxa"/>
            <w:shd w:val="clear" w:color="auto" w:fill="FFFFFF" w:themeFill="background1"/>
          </w:tcPr>
          <w:p w:rsidR="00B40F3D" w:rsidRDefault="00B40F3D" w:rsidP="00B40F3D">
            <w:pPr>
              <w:spacing w:after="100" w:afterAutospacing="1" w:line="276" w:lineRule="auto"/>
            </w:pPr>
            <w:r w:rsidRPr="00B40F3D">
              <w:rPr>
                <w:rFonts w:ascii="Franklin Gothic Medium" w:hAnsi="Franklin Gothic Medium"/>
                <w:sz w:val="28"/>
                <w:szCs w:val="64"/>
              </w:rPr>
              <w:t>R</w:t>
            </w:r>
            <w:r>
              <w:rPr>
                <w:rFonts w:ascii="Franklin Gothic Medium" w:hAnsi="Franklin Gothic Medium"/>
                <w:sz w:val="28"/>
                <w:szCs w:val="64"/>
              </w:rPr>
              <w:t xml:space="preserve"> </w:t>
            </w:r>
            <w:r w:rsidRPr="00B40F3D">
              <w:rPr>
                <w:rFonts w:ascii="Franklin Gothic Medium" w:hAnsi="Franklin Gothic Medium"/>
                <w:sz w:val="28"/>
                <w:szCs w:val="64"/>
              </w:rPr>
              <w:t>119,G</w:t>
            </w:r>
            <w:r>
              <w:rPr>
                <w:rFonts w:ascii="Franklin Gothic Medium" w:hAnsi="Franklin Gothic Medium"/>
                <w:sz w:val="28"/>
                <w:szCs w:val="64"/>
              </w:rPr>
              <w:t xml:space="preserve"> </w:t>
            </w:r>
            <w:r w:rsidRPr="00B40F3D">
              <w:rPr>
                <w:rFonts w:ascii="Franklin Gothic Medium" w:hAnsi="Franklin Gothic Medium"/>
                <w:sz w:val="28"/>
                <w:szCs w:val="64"/>
              </w:rPr>
              <w:t>10,B</w:t>
            </w:r>
            <w:r>
              <w:rPr>
                <w:rFonts w:ascii="Franklin Gothic Medium" w:hAnsi="Franklin Gothic Medium"/>
                <w:sz w:val="28"/>
                <w:szCs w:val="64"/>
              </w:rPr>
              <w:t xml:space="preserve"> </w:t>
            </w:r>
            <w:r w:rsidRPr="00B40F3D">
              <w:rPr>
                <w:rFonts w:ascii="Franklin Gothic Medium" w:hAnsi="Franklin Gothic Medium"/>
                <w:sz w:val="28"/>
                <w:szCs w:val="64"/>
              </w:rPr>
              <w:t>9</w:t>
            </w:r>
          </w:p>
        </w:tc>
        <w:tc>
          <w:tcPr>
            <w:tcW w:w="4068" w:type="dxa"/>
            <w:shd w:val="clear" w:color="auto" w:fill="401F1E"/>
          </w:tcPr>
          <w:p w:rsidR="00B40F3D" w:rsidRPr="00B40F3D" w:rsidRDefault="00B40F3D" w:rsidP="00B40F3D">
            <w:pPr>
              <w:spacing w:after="100" w:afterAutospacing="1" w:line="276" w:lineRule="auto"/>
              <w:rPr>
                <w:rFonts w:ascii="Franklin Gothic Medium" w:hAnsi="Franklin Gothic Medium"/>
                <w:sz w:val="28"/>
                <w:szCs w:val="64"/>
              </w:rPr>
            </w:pPr>
            <w:r>
              <w:rPr>
                <w:rFonts w:ascii="Franklin Gothic Medium" w:hAnsi="Franklin Gothic Medium"/>
                <w:sz w:val="28"/>
                <w:szCs w:val="64"/>
              </w:rPr>
              <w:br/>
            </w:r>
            <w:r w:rsidRPr="00811C70">
              <w:rPr>
                <w:rFonts w:ascii="Franklin Gothic Medium" w:hAnsi="Franklin Gothic Medium"/>
                <w:szCs w:val="64"/>
              </w:rPr>
              <w:t xml:space="preserve">White Text   </w:t>
            </w:r>
            <w:r w:rsidRPr="00811C70">
              <w:rPr>
                <w:rFonts w:ascii="Franklin Gothic Medium" w:hAnsi="Franklin Gothic Medium"/>
                <w:color w:val="000000" w:themeColor="text1"/>
                <w:szCs w:val="64"/>
              </w:rPr>
              <w:t>Black Text</w:t>
            </w:r>
          </w:p>
        </w:tc>
      </w:tr>
      <w:tr w:rsidR="00B40F3D" w:rsidTr="00811C70">
        <w:tc>
          <w:tcPr>
            <w:tcW w:w="1353" w:type="dxa"/>
            <w:shd w:val="clear" w:color="auto" w:fill="FFFFFF" w:themeFill="background1"/>
          </w:tcPr>
          <w:p w:rsidR="00B40F3D" w:rsidRPr="002F7C7A" w:rsidRDefault="00B40F3D" w:rsidP="002F7C7A">
            <w:pPr>
              <w:spacing w:line="276" w:lineRule="auto"/>
              <w:rPr>
                <w:rFonts w:ascii="Franklin Gothic Medium" w:hAnsi="Franklin Gothic Medium"/>
                <w:sz w:val="28"/>
                <w:szCs w:val="64"/>
              </w:rPr>
            </w:pPr>
            <w:r w:rsidRPr="002F7C7A">
              <w:rPr>
                <w:rFonts w:ascii="Franklin Gothic Medium" w:hAnsi="Franklin Gothic Medium"/>
                <w:sz w:val="28"/>
                <w:szCs w:val="64"/>
              </w:rPr>
              <w:t>#cc1717</w:t>
            </w:r>
          </w:p>
        </w:tc>
        <w:tc>
          <w:tcPr>
            <w:tcW w:w="1905" w:type="dxa"/>
            <w:shd w:val="clear" w:color="auto" w:fill="FFFFFF" w:themeFill="background1"/>
          </w:tcPr>
          <w:p w:rsidR="00B40F3D" w:rsidRDefault="00B40F3D" w:rsidP="00B81F98">
            <w:pPr>
              <w:spacing w:after="100" w:afterAutospacing="1" w:line="276" w:lineRule="auto"/>
            </w:pPr>
            <w:r>
              <w:rPr>
                <w:rFonts w:ascii="Franklin Gothic Medium" w:hAnsi="Franklin Gothic Medium"/>
                <w:sz w:val="28"/>
                <w:szCs w:val="64"/>
              </w:rPr>
              <w:t>H 0,S 8</w:t>
            </w:r>
            <w:r w:rsidRPr="00B40F3D">
              <w:rPr>
                <w:rFonts w:ascii="Franklin Gothic Medium" w:hAnsi="Franklin Gothic Medium"/>
                <w:sz w:val="28"/>
                <w:szCs w:val="64"/>
              </w:rPr>
              <w:t>9,B</w:t>
            </w:r>
            <w:r>
              <w:rPr>
                <w:rFonts w:ascii="Franklin Gothic Medium" w:hAnsi="Franklin Gothic Medium"/>
                <w:sz w:val="28"/>
                <w:szCs w:val="64"/>
              </w:rPr>
              <w:t xml:space="preserve"> 80</w:t>
            </w:r>
          </w:p>
        </w:tc>
        <w:tc>
          <w:tcPr>
            <w:tcW w:w="2250" w:type="dxa"/>
            <w:shd w:val="clear" w:color="auto" w:fill="FFFFFF" w:themeFill="background1"/>
          </w:tcPr>
          <w:p w:rsidR="00B40F3D" w:rsidRDefault="00B40F3D" w:rsidP="00B81F98">
            <w:pPr>
              <w:spacing w:after="100" w:afterAutospacing="1" w:line="276" w:lineRule="auto"/>
            </w:pPr>
            <w:r>
              <w:rPr>
                <w:rFonts w:ascii="Franklin Gothic Medium" w:hAnsi="Franklin Gothic Medium"/>
                <w:sz w:val="28"/>
                <w:szCs w:val="64"/>
              </w:rPr>
              <w:t>R 204,G 23</w:t>
            </w:r>
            <w:r w:rsidRPr="00B40F3D">
              <w:rPr>
                <w:rFonts w:ascii="Franklin Gothic Medium" w:hAnsi="Franklin Gothic Medium"/>
                <w:sz w:val="28"/>
                <w:szCs w:val="64"/>
              </w:rPr>
              <w:t>,B</w:t>
            </w:r>
            <w:r>
              <w:rPr>
                <w:rFonts w:ascii="Franklin Gothic Medium" w:hAnsi="Franklin Gothic Medium"/>
                <w:sz w:val="28"/>
                <w:szCs w:val="64"/>
              </w:rPr>
              <w:t xml:space="preserve"> 23</w:t>
            </w:r>
          </w:p>
        </w:tc>
        <w:tc>
          <w:tcPr>
            <w:tcW w:w="4068" w:type="dxa"/>
            <w:shd w:val="clear" w:color="auto" w:fill="CC1717"/>
          </w:tcPr>
          <w:p w:rsidR="00B40F3D" w:rsidRPr="00B40F3D" w:rsidRDefault="00B40F3D" w:rsidP="00B40F3D">
            <w:pPr>
              <w:spacing w:after="100" w:afterAutospacing="1" w:line="276" w:lineRule="auto"/>
              <w:rPr>
                <w:rFonts w:ascii="Franklin Gothic Medium" w:hAnsi="Franklin Gothic Medium"/>
                <w:sz w:val="28"/>
                <w:szCs w:val="64"/>
              </w:rPr>
            </w:pPr>
            <w:r>
              <w:rPr>
                <w:rFonts w:ascii="Franklin Gothic Medium" w:hAnsi="Franklin Gothic Medium"/>
                <w:color w:val="FFFFFF" w:themeColor="background1"/>
                <w:sz w:val="28"/>
                <w:szCs w:val="64"/>
              </w:rPr>
              <w:br/>
            </w:r>
            <w:r w:rsidRPr="00811C70">
              <w:rPr>
                <w:rFonts w:ascii="Franklin Gothic Medium" w:hAnsi="Franklin Gothic Medium"/>
                <w:color w:val="FFFFFF" w:themeColor="background1"/>
                <w:szCs w:val="64"/>
              </w:rPr>
              <w:t>White Text</w:t>
            </w:r>
            <w:r w:rsidRPr="00811C70">
              <w:rPr>
                <w:rFonts w:ascii="Franklin Gothic Medium" w:hAnsi="Franklin Gothic Medium"/>
                <w:szCs w:val="64"/>
              </w:rPr>
              <w:t xml:space="preserve">   Black Text</w:t>
            </w:r>
          </w:p>
        </w:tc>
      </w:tr>
    </w:tbl>
    <w:p w:rsidR="004D2125" w:rsidRPr="002F7C7A" w:rsidRDefault="00B40F3D">
      <w:pPr>
        <w:rPr>
          <w:rFonts w:ascii="Franklin Gothic Medium" w:hAnsi="Franklin Gothic Medium"/>
          <w:sz w:val="40"/>
          <w:szCs w:val="64"/>
        </w:rPr>
      </w:pPr>
      <w:r w:rsidRPr="00B40F3D">
        <w:rPr>
          <w:rFonts w:ascii="Franklin Gothic Medium" w:hAnsi="Franklin Gothic Medium"/>
          <w:sz w:val="24"/>
          <w:szCs w:val="64"/>
        </w:rPr>
        <w:t>Picture outline – 3.75pt Bold line</w:t>
      </w:r>
      <w:r>
        <w:br/>
      </w:r>
      <w:r w:rsidR="002F7C7A">
        <w:br/>
      </w:r>
      <w:r w:rsidR="002F7C7A" w:rsidRPr="00811C70">
        <w:rPr>
          <w:rFonts w:ascii="Eras Bold ITC" w:hAnsi="Eras Bold ITC"/>
          <w:smallCaps/>
          <w:sz w:val="64"/>
          <w:szCs w:val="64"/>
        </w:rPr>
        <w:t>Title Text</w:t>
      </w:r>
      <w:r w:rsidR="002F7C7A">
        <w:rPr>
          <w:rFonts w:ascii="Eras Bold ITC" w:hAnsi="Eras Bold ITC"/>
          <w:sz w:val="64"/>
          <w:szCs w:val="64"/>
        </w:rPr>
        <w:t xml:space="preserve"> – </w:t>
      </w:r>
      <w:r w:rsidR="002F7C7A" w:rsidRPr="002F7C7A">
        <w:rPr>
          <w:rFonts w:ascii="Eras Bold ITC" w:hAnsi="Eras Bold ITC"/>
          <w:sz w:val="28"/>
          <w:szCs w:val="64"/>
        </w:rPr>
        <w:t>Eras Bold ITC - 32pt</w:t>
      </w:r>
      <w:r w:rsidR="00811C70">
        <w:rPr>
          <w:rFonts w:ascii="Eras Bold ITC" w:hAnsi="Eras Bold ITC"/>
          <w:sz w:val="28"/>
          <w:szCs w:val="64"/>
        </w:rPr>
        <w:t xml:space="preserve"> - Small Caps</w:t>
      </w:r>
      <w:r w:rsidR="002F7C7A">
        <w:br/>
      </w:r>
      <w:r w:rsidR="002F7C7A" w:rsidRPr="002F7C7A">
        <w:rPr>
          <w:rFonts w:ascii="Franklin Gothic Medium" w:hAnsi="Franklin Gothic Medium"/>
          <w:sz w:val="40"/>
          <w:szCs w:val="64"/>
        </w:rPr>
        <w:t xml:space="preserve">Body Text </w:t>
      </w:r>
      <w:r w:rsidR="002F7C7A">
        <w:rPr>
          <w:rFonts w:ascii="Franklin Gothic Medium" w:hAnsi="Franklin Gothic Medium"/>
          <w:sz w:val="40"/>
          <w:szCs w:val="64"/>
        </w:rPr>
        <w:t xml:space="preserve">– </w:t>
      </w:r>
      <w:r w:rsidR="002F7C7A" w:rsidRPr="002F7C7A">
        <w:rPr>
          <w:rFonts w:ascii="Franklin Gothic Medium" w:hAnsi="Franklin Gothic Medium"/>
          <w:sz w:val="28"/>
          <w:szCs w:val="64"/>
        </w:rPr>
        <w:t>Franklin Gothic Medium – 20pt</w:t>
      </w:r>
      <w:r w:rsidR="002F7C7A" w:rsidRPr="002F7C7A">
        <w:rPr>
          <w:rFonts w:ascii="Franklin Gothic Medium" w:hAnsi="Franklin Gothic Medium"/>
          <w:sz w:val="48"/>
          <w:szCs w:val="64"/>
        </w:rPr>
        <w:t xml:space="preserve"> </w:t>
      </w:r>
      <w:r w:rsidR="002F7C7A">
        <w:rPr>
          <w:rFonts w:ascii="Franklin Gothic Medium" w:hAnsi="Franklin Gothic Medium"/>
          <w:sz w:val="48"/>
          <w:szCs w:val="64"/>
        </w:rPr>
        <w:br/>
      </w:r>
      <w:bookmarkStart w:id="0" w:name="_GoBack"/>
      <w:bookmarkEnd w:id="0"/>
      <w:r w:rsidR="002F7C7A">
        <w:rPr>
          <w:rFonts w:ascii="Franklin Gothic Medium" w:hAnsi="Franklin Gothic Medium"/>
          <w:sz w:val="48"/>
          <w:szCs w:val="64"/>
        </w:rPr>
        <w:br/>
      </w:r>
      <w:r w:rsidR="002F7C7A" w:rsidRPr="002F7C7A">
        <w:rPr>
          <w:rFonts w:ascii="Franklin Gothic Medium" w:hAnsi="Franklin Gothic Medium"/>
          <w:sz w:val="40"/>
          <w:szCs w:val="64"/>
        </w:rPr>
        <w:t xml:space="preserve">Lorem ipsum dolor sit </w:t>
      </w:r>
      <w:proofErr w:type="spellStart"/>
      <w:r w:rsidR="002F7C7A" w:rsidRPr="002F7C7A">
        <w:rPr>
          <w:rFonts w:ascii="Franklin Gothic Medium" w:hAnsi="Franklin Gothic Medium"/>
          <w:sz w:val="40"/>
          <w:szCs w:val="64"/>
        </w:rPr>
        <w:t>amet</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consectetur</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adipiscing</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elit</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Vestibulum</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quis</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odio</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nec</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urna</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fringilla</w:t>
      </w:r>
      <w:proofErr w:type="spellEnd"/>
      <w:r w:rsidR="002F7C7A" w:rsidRPr="002F7C7A">
        <w:rPr>
          <w:rFonts w:ascii="Franklin Gothic Medium" w:hAnsi="Franklin Gothic Medium"/>
          <w:sz w:val="40"/>
          <w:szCs w:val="64"/>
        </w:rPr>
        <w:t xml:space="preserve"> cursus </w:t>
      </w:r>
      <w:proofErr w:type="spellStart"/>
      <w:r w:rsidR="002F7C7A" w:rsidRPr="002F7C7A">
        <w:rPr>
          <w:rFonts w:ascii="Franklin Gothic Medium" w:hAnsi="Franklin Gothic Medium"/>
          <w:sz w:val="40"/>
          <w:szCs w:val="64"/>
        </w:rPr>
        <w:t>vel</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sed</w:t>
      </w:r>
      <w:proofErr w:type="spellEnd"/>
      <w:r w:rsidR="002F7C7A" w:rsidRPr="002F7C7A">
        <w:rPr>
          <w:rFonts w:ascii="Franklin Gothic Medium" w:hAnsi="Franklin Gothic Medium"/>
          <w:sz w:val="40"/>
          <w:szCs w:val="64"/>
        </w:rPr>
        <w:t xml:space="preserve"> quam. </w:t>
      </w:r>
      <w:proofErr w:type="spellStart"/>
      <w:r w:rsidR="002F7C7A" w:rsidRPr="002F7C7A">
        <w:rPr>
          <w:rFonts w:ascii="Franklin Gothic Medium" w:hAnsi="Franklin Gothic Medium"/>
          <w:sz w:val="40"/>
          <w:szCs w:val="64"/>
        </w:rPr>
        <w:t>Suspendisse</w:t>
      </w:r>
      <w:proofErr w:type="spellEnd"/>
      <w:r w:rsidR="002F7C7A" w:rsidRPr="002F7C7A">
        <w:rPr>
          <w:rFonts w:ascii="Franklin Gothic Medium" w:hAnsi="Franklin Gothic Medium"/>
          <w:sz w:val="40"/>
          <w:szCs w:val="64"/>
        </w:rPr>
        <w:t xml:space="preserve"> id </w:t>
      </w:r>
      <w:proofErr w:type="spellStart"/>
      <w:r w:rsidR="002F7C7A" w:rsidRPr="002F7C7A">
        <w:rPr>
          <w:rFonts w:ascii="Franklin Gothic Medium" w:hAnsi="Franklin Gothic Medium"/>
          <w:sz w:val="40"/>
          <w:szCs w:val="64"/>
        </w:rPr>
        <w:t>orci</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vestibulum</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nibh</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ultricies</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pulvinar</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Nulla</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placerat</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leo</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sapien</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nec</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porttitor</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sem</w:t>
      </w:r>
      <w:proofErr w:type="spellEnd"/>
      <w:r w:rsidR="002F7C7A" w:rsidRPr="002F7C7A">
        <w:rPr>
          <w:rFonts w:ascii="Franklin Gothic Medium" w:hAnsi="Franklin Gothic Medium"/>
          <w:sz w:val="40"/>
          <w:szCs w:val="64"/>
        </w:rPr>
        <w:t xml:space="preserve"> </w:t>
      </w:r>
      <w:proofErr w:type="spellStart"/>
      <w:r w:rsidR="002F7C7A" w:rsidRPr="002F7C7A">
        <w:rPr>
          <w:rFonts w:ascii="Franklin Gothic Medium" w:hAnsi="Franklin Gothic Medium"/>
          <w:sz w:val="40"/>
          <w:szCs w:val="64"/>
        </w:rPr>
        <w:t>bibendum</w:t>
      </w:r>
      <w:proofErr w:type="spellEnd"/>
      <w:r w:rsidR="002F7C7A" w:rsidRPr="002F7C7A">
        <w:rPr>
          <w:rFonts w:ascii="Franklin Gothic Medium" w:hAnsi="Franklin Gothic Medium"/>
          <w:sz w:val="40"/>
          <w:szCs w:val="64"/>
        </w:rPr>
        <w:t xml:space="preserve"> a</w:t>
      </w:r>
      <w:r w:rsidR="00811C70">
        <w:rPr>
          <w:rFonts w:ascii="Franklin Gothic Medium" w:hAnsi="Franklin Gothic Medium"/>
          <w:sz w:val="40"/>
          <w:szCs w:val="64"/>
        </w:rPr>
        <w:t>.</w:t>
      </w:r>
    </w:p>
    <w:sectPr w:rsidR="004D2125" w:rsidRPr="002F7C7A" w:rsidSect="00B40F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C7A"/>
    <w:rsid w:val="0014315F"/>
    <w:rsid w:val="002F7C7A"/>
    <w:rsid w:val="006954C7"/>
    <w:rsid w:val="00811C70"/>
    <w:rsid w:val="00990BE5"/>
    <w:rsid w:val="00A31A0B"/>
    <w:rsid w:val="00A5641C"/>
    <w:rsid w:val="00B40F3D"/>
    <w:rsid w:val="00CD0A73"/>
    <w:rsid w:val="00D12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FF40"/>
  <w15:docId w15:val="{A4D8C2FA-E878-46E3-97F2-A226E91DF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4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Thornton, Nathaniel</dc:creator>
  <cp:lastModifiedBy>Thornton, Nathaniel</cp:lastModifiedBy>
  <cp:revision>2</cp:revision>
  <dcterms:created xsi:type="dcterms:W3CDTF">2017-03-24T16:37:00Z</dcterms:created>
  <dcterms:modified xsi:type="dcterms:W3CDTF">2017-03-24T16:37:00Z</dcterms:modified>
</cp:coreProperties>
</file>