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C6C" w:rsidRPr="00B40286" w:rsidRDefault="009567C1" w:rsidP="00C81E40">
      <w:pPr>
        <w:spacing w:line="360" w:lineRule="auto"/>
        <w:rPr>
          <w:sz w:val="28"/>
          <w:szCs w:val="28"/>
        </w:rPr>
      </w:pPr>
      <w:r w:rsidRPr="00B40286">
        <w:rPr>
          <w:sz w:val="28"/>
          <w:szCs w:val="28"/>
        </w:rPr>
        <w:t>Jack Henry Protopapa</w:t>
      </w:r>
    </w:p>
    <w:p w:rsidR="009567C1" w:rsidRPr="00B40286" w:rsidRDefault="009567C1" w:rsidP="00C81E40">
      <w:pPr>
        <w:spacing w:line="360" w:lineRule="auto"/>
        <w:rPr>
          <w:sz w:val="28"/>
          <w:szCs w:val="28"/>
        </w:rPr>
      </w:pPr>
      <w:r w:rsidRPr="00B40286">
        <w:rPr>
          <w:sz w:val="28"/>
          <w:szCs w:val="28"/>
        </w:rPr>
        <w:t>Interactive Multimedia 1</w:t>
      </w:r>
    </w:p>
    <w:p w:rsidR="009567C1" w:rsidRPr="00B40286" w:rsidRDefault="009567C1" w:rsidP="00C81E40">
      <w:pPr>
        <w:spacing w:line="360" w:lineRule="auto"/>
        <w:rPr>
          <w:sz w:val="28"/>
          <w:szCs w:val="28"/>
        </w:rPr>
      </w:pPr>
      <w:r w:rsidRPr="00B40286">
        <w:rPr>
          <w:sz w:val="28"/>
          <w:szCs w:val="28"/>
        </w:rPr>
        <w:t>Project 1 Considerations Document</w:t>
      </w:r>
    </w:p>
    <w:p w:rsidR="009567C1" w:rsidRPr="00B40286" w:rsidRDefault="009567C1" w:rsidP="00C81E40">
      <w:pPr>
        <w:spacing w:line="360" w:lineRule="auto"/>
        <w:rPr>
          <w:sz w:val="28"/>
          <w:szCs w:val="28"/>
        </w:rPr>
      </w:pPr>
      <w:r w:rsidRPr="00B40286">
        <w:rPr>
          <w:sz w:val="28"/>
          <w:szCs w:val="28"/>
        </w:rPr>
        <w:t>11/13/16</w:t>
      </w:r>
    </w:p>
    <w:p w:rsidR="00C80716" w:rsidRPr="00B40286" w:rsidRDefault="00C80716" w:rsidP="00C81E40">
      <w:pPr>
        <w:spacing w:line="360" w:lineRule="auto"/>
        <w:rPr>
          <w:sz w:val="28"/>
          <w:szCs w:val="28"/>
        </w:rPr>
      </w:pPr>
      <w:bookmarkStart w:id="0" w:name="_GoBack"/>
      <w:bookmarkEnd w:id="0"/>
    </w:p>
    <w:p w:rsidR="009567C1" w:rsidRPr="00B40286" w:rsidRDefault="009567C1" w:rsidP="00C81E40">
      <w:pPr>
        <w:spacing w:line="360" w:lineRule="auto"/>
        <w:jc w:val="center"/>
        <w:rPr>
          <w:sz w:val="28"/>
          <w:szCs w:val="28"/>
        </w:rPr>
      </w:pPr>
      <w:r w:rsidRPr="00B40286">
        <w:rPr>
          <w:sz w:val="28"/>
          <w:szCs w:val="28"/>
        </w:rPr>
        <w:t>Multimedia?</w:t>
      </w:r>
    </w:p>
    <w:p w:rsidR="009567C1" w:rsidRPr="00B40286" w:rsidRDefault="009567C1" w:rsidP="00C81E40">
      <w:pPr>
        <w:spacing w:line="360" w:lineRule="auto"/>
        <w:rPr>
          <w:sz w:val="28"/>
          <w:szCs w:val="28"/>
        </w:rPr>
      </w:pPr>
    </w:p>
    <w:p w:rsidR="00B40286" w:rsidRDefault="00C80716" w:rsidP="00C81E40">
      <w:pPr>
        <w:spacing w:line="360" w:lineRule="auto"/>
        <w:rPr>
          <w:sz w:val="28"/>
          <w:szCs w:val="28"/>
        </w:rPr>
      </w:pPr>
      <w:r w:rsidRPr="00B40286">
        <w:rPr>
          <w:sz w:val="28"/>
          <w:szCs w:val="28"/>
        </w:rPr>
        <w:tab/>
        <w:t xml:space="preserve">For my presentation on </w:t>
      </w:r>
      <w:r w:rsidR="00D94E03" w:rsidRPr="00B40286">
        <w:rPr>
          <w:sz w:val="28"/>
          <w:szCs w:val="28"/>
        </w:rPr>
        <w:t xml:space="preserve">the basics of interactive multimedia, I chose to consider the people who don’t have a deep understanding of computer technology even though they may use computers on a regular basis for things like social media and other internet related activities as the target audience for this presentation. </w:t>
      </w:r>
    </w:p>
    <w:p w:rsidR="009567C1" w:rsidRPr="00B40286" w:rsidRDefault="00C81E40" w:rsidP="00B40286">
      <w:pPr>
        <w:spacing w:line="360" w:lineRule="auto"/>
        <w:ind w:firstLine="720"/>
        <w:rPr>
          <w:sz w:val="28"/>
          <w:szCs w:val="28"/>
        </w:rPr>
      </w:pPr>
      <w:proofErr w:type="gramStart"/>
      <w:r w:rsidRPr="00B40286">
        <w:rPr>
          <w:sz w:val="28"/>
          <w:szCs w:val="28"/>
        </w:rPr>
        <w:t>With this in mind, I</w:t>
      </w:r>
      <w:proofErr w:type="gramEnd"/>
      <w:r w:rsidRPr="00B40286">
        <w:rPr>
          <w:sz w:val="28"/>
          <w:szCs w:val="28"/>
        </w:rPr>
        <w:t xml:space="preserve"> wanted to take a more simplified approach so as to not overwhelm the viewer with too much information while still getting the important information to stick with them. I also did not want to confuse the audience by having the presentation itself look too flashy and kept a consistent format for how the information is displayed.</w:t>
      </w:r>
    </w:p>
    <w:p w:rsidR="00C81E40" w:rsidRPr="00B40286" w:rsidRDefault="00C81E40" w:rsidP="00C81E40">
      <w:pPr>
        <w:spacing w:line="360" w:lineRule="auto"/>
        <w:rPr>
          <w:sz w:val="28"/>
          <w:szCs w:val="28"/>
        </w:rPr>
      </w:pPr>
      <w:r w:rsidRPr="00B40286">
        <w:rPr>
          <w:sz w:val="28"/>
          <w:szCs w:val="28"/>
        </w:rPr>
        <w:tab/>
        <w:t>In the opening of the presentation, there will be a slide giving a general overview of what multimedia is and basic examples of how it can be found in modern technologies.  After that, the next slide will be an interactive menu of the five building blocks of multimedia, each topic having its own button programed to take the viewer to the topic of their choice.</w:t>
      </w:r>
    </w:p>
    <w:p w:rsidR="006223F0" w:rsidRDefault="00C81E40" w:rsidP="00C81E40">
      <w:pPr>
        <w:spacing w:line="360" w:lineRule="auto"/>
        <w:rPr>
          <w:sz w:val="28"/>
          <w:szCs w:val="28"/>
        </w:rPr>
      </w:pPr>
      <w:r w:rsidRPr="00B40286">
        <w:rPr>
          <w:sz w:val="28"/>
          <w:szCs w:val="28"/>
        </w:rPr>
        <w:lastRenderedPageBreak/>
        <w:tab/>
        <w:t>For each topic</w:t>
      </w:r>
      <w:r w:rsidR="00034D37" w:rsidRPr="00B40286">
        <w:rPr>
          <w:sz w:val="28"/>
          <w:szCs w:val="28"/>
        </w:rPr>
        <w:t xml:space="preserve"> slide,</w:t>
      </w:r>
      <w:r w:rsidRPr="00B40286">
        <w:rPr>
          <w:sz w:val="28"/>
          <w:szCs w:val="28"/>
        </w:rPr>
        <w:t xml:space="preserve"> there is a pair of two slides; one with text defining the topic in detail and another slide with visual or auditory examples to help supplement the previously stated information.  </w:t>
      </w:r>
      <w:r w:rsidR="00034D37" w:rsidRPr="00B40286">
        <w:rPr>
          <w:sz w:val="28"/>
          <w:szCs w:val="28"/>
        </w:rPr>
        <w:t>There is also a basic visual representation of the topic on each text slide to so the viewer can further understand the topic they are viewing.</w:t>
      </w:r>
    </w:p>
    <w:p w:rsidR="006223F0" w:rsidRPr="00B40286" w:rsidRDefault="006223F0" w:rsidP="00C81E40">
      <w:pPr>
        <w:spacing w:line="360" w:lineRule="auto"/>
        <w:rPr>
          <w:sz w:val="28"/>
          <w:szCs w:val="28"/>
        </w:rPr>
      </w:pPr>
    </w:p>
    <w:p w:rsidR="00B40286" w:rsidRPr="00B40286" w:rsidRDefault="00652A1C" w:rsidP="00C81E40">
      <w:pPr>
        <w:spacing w:line="360" w:lineRule="auto"/>
        <w:rPr>
          <w:sz w:val="28"/>
          <w:szCs w:val="28"/>
        </w:rPr>
      </w:pPr>
      <w:r>
        <w:rPr>
          <w:sz w:val="28"/>
          <w:szCs w:val="28"/>
        </w:rPr>
        <w:tab/>
        <w:t>After the slides about the building blocks of multimedia, there will be a few slides covering other important information like necessary hardware and software as well as information about current copyright laws and how to pertain to multimedia.  Even though the intended audience is assumed to have basic knowledge of these things, I still felt that certain items should have more clarification to avoid any misconceptions. Finally, there will be a slide outlining the sources cited for my presentation.  This information is more beneficial for myself rather than the audience, but it will be included regardless.</w:t>
      </w:r>
    </w:p>
    <w:sectPr w:rsidR="00B40286" w:rsidRPr="00B40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7C1"/>
    <w:rsid w:val="00034D37"/>
    <w:rsid w:val="006223F0"/>
    <w:rsid w:val="00652A1C"/>
    <w:rsid w:val="009567C1"/>
    <w:rsid w:val="00B40286"/>
    <w:rsid w:val="00C80716"/>
    <w:rsid w:val="00C81E40"/>
    <w:rsid w:val="00CA7379"/>
    <w:rsid w:val="00D94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AC296"/>
  <w15:chartTrackingRefBased/>
  <w15:docId w15:val="{7F25C668-2C01-487D-9901-8B9B24C1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JackmanXD</dc:creator>
  <cp:keywords/>
  <dc:description/>
  <cp:lastModifiedBy>JackmanXD</cp:lastModifiedBy>
  <cp:revision>4</cp:revision>
  <dcterms:created xsi:type="dcterms:W3CDTF">2016-11-13T19:13:00Z</dcterms:created>
  <dcterms:modified xsi:type="dcterms:W3CDTF">2016-11-16T19:38:00Z</dcterms:modified>
</cp:coreProperties>
</file>