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E0" w:rsidRDefault="004412E0" w:rsidP="004412E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Marjess Borado</w:t>
      </w:r>
    </w:p>
    <w:p w:rsidR="004412E0" w:rsidRDefault="004412E0" w:rsidP="004412E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11/28/16</w:t>
      </w:r>
    </w:p>
    <w:p w:rsidR="004412E0" w:rsidRDefault="004412E0" w:rsidP="004412E0">
      <w:pPr>
        <w:spacing w:line="480" w:lineRule="auto"/>
        <w:jc w:val="center"/>
        <w:rPr>
          <w:b/>
          <w:sz w:val="24"/>
          <w:szCs w:val="24"/>
        </w:rPr>
      </w:pPr>
      <w:r w:rsidRPr="004412E0">
        <w:rPr>
          <w:b/>
          <w:sz w:val="24"/>
          <w:szCs w:val="24"/>
        </w:rPr>
        <w:t>PROJECT 2 SUMMARY STATEMENT</w:t>
      </w:r>
    </w:p>
    <w:p w:rsidR="004412E0" w:rsidRDefault="004412E0" w:rsidP="004412E0">
      <w:pPr>
        <w:spacing w:line="480" w:lineRule="auto"/>
        <w:jc w:val="center"/>
        <w:rPr>
          <w:b/>
          <w:sz w:val="24"/>
          <w:szCs w:val="24"/>
        </w:rPr>
      </w:pPr>
    </w:p>
    <w:p w:rsidR="00197F15" w:rsidRDefault="004412E0" w:rsidP="004412E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For this project, I plan to inform an audience the process of video production based on my own personal work that I’ve done in the past.</w:t>
      </w:r>
      <w:r w:rsidR="005E66D2">
        <w:rPr>
          <w:sz w:val="24"/>
          <w:szCs w:val="24"/>
        </w:rPr>
        <w:t xml:space="preserve"> The purpose of this is to show the steps behind the creative process of making a music videos, short films, or promotional videos. Using PowerPoint as a media format for this presentation, I will provide the pre-production, production, and post-production stages. Using</w:t>
      </w:r>
      <w:r w:rsidR="005B7C88">
        <w:rPr>
          <w:sz w:val="24"/>
          <w:szCs w:val="24"/>
        </w:rPr>
        <w:t xml:space="preserve"> text,</w:t>
      </w:r>
      <w:r w:rsidR="005E66D2">
        <w:rPr>
          <w:sz w:val="24"/>
          <w:szCs w:val="24"/>
        </w:rPr>
        <w:t xml:space="preserve"> images, screen shots, and personal videos </w:t>
      </w:r>
      <w:r w:rsidR="005B7C88">
        <w:rPr>
          <w:sz w:val="24"/>
          <w:szCs w:val="24"/>
        </w:rPr>
        <w:t>as interactive media content to present to the audience.</w:t>
      </w:r>
    </w:p>
    <w:p w:rsidR="00197F15" w:rsidRDefault="00197F15" w:rsidP="004412E0">
      <w:pPr>
        <w:spacing w:line="480" w:lineRule="auto"/>
        <w:rPr>
          <w:sz w:val="24"/>
          <w:szCs w:val="24"/>
        </w:rPr>
      </w:pPr>
    </w:p>
    <w:p w:rsidR="004412E0" w:rsidRDefault="00197F15" w:rsidP="00197F15">
      <w:pPr>
        <w:spacing w:line="480" w:lineRule="auto"/>
        <w:jc w:val="center"/>
        <w:rPr>
          <w:b/>
          <w:sz w:val="24"/>
          <w:szCs w:val="24"/>
        </w:rPr>
      </w:pPr>
      <w:r w:rsidRPr="00197F15">
        <w:rPr>
          <w:b/>
          <w:sz w:val="24"/>
          <w:szCs w:val="24"/>
        </w:rPr>
        <w:t>User Personas</w:t>
      </w:r>
    </w:p>
    <w:p w:rsidR="00197F15" w:rsidRDefault="00197F15" w:rsidP="00197F15">
      <w:pPr>
        <w:spacing w:line="480" w:lineRule="auto"/>
        <w:jc w:val="center"/>
        <w:rPr>
          <w:b/>
          <w:sz w:val="24"/>
          <w:szCs w:val="24"/>
        </w:rPr>
      </w:pPr>
    </w:p>
    <w:p w:rsidR="00C568D3" w:rsidRPr="00C568D3" w:rsidRDefault="00D0091E" w:rsidP="00C568D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C568D3">
        <w:rPr>
          <w:sz w:val="24"/>
          <w:szCs w:val="24"/>
        </w:rPr>
        <w:t>High School Students – Presentation for this audience will be a comprehensive and broad</w:t>
      </w:r>
      <w:r w:rsidR="00C568D3" w:rsidRPr="00C568D3">
        <w:rPr>
          <w:sz w:val="24"/>
          <w:szCs w:val="24"/>
        </w:rPr>
        <w:t xml:space="preserve"> explanation of the processes behind the videos. </w:t>
      </w:r>
    </w:p>
    <w:p w:rsidR="00C568D3" w:rsidRPr="00C568D3" w:rsidRDefault="00D0091E" w:rsidP="00C568D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C568D3">
        <w:rPr>
          <w:sz w:val="24"/>
          <w:szCs w:val="24"/>
        </w:rPr>
        <w:t>Elementary Students –</w:t>
      </w:r>
      <w:r w:rsidR="00C568D3">
        <w:rPr>
          <w:sz w:val="24"/>
          <w:szCs w:val="24"/>
        </w:rPr>
        <w:t xml:space="preserve"> A basic presentation containing a lot of pictures and videos. Bright and fun color schemes throughout the presentation to intrigue this audience. May even add a character to narrate the presentation.</w:t>
      </w:r>
    </w:p>
    <w:p w:rsidR="00D0091E" w:rsidRDefault="00D0091E" w:rsidP="00C568D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C568D3">
        <w:rPr>
          <w:sz w:val="24"/>
          <w:szCs w:val="24"/>
        </w:rPr>
        <w:t xml:space="preserve">Film (major) College Students </w:t>
      </w:r>
      <w:r w:rsidR="00C568D3">
        <w:rPr>
          <w:sz w:val="24"/>
          <w:szCs w:val="24"/>
        </w:rPr>
        <w:t>–</w:t>
      </w:r>
      <w:r w:rsidRPr="00C568D3">
        <w:rPr>
          <w:sz w:val="24"/>
          <w:szCs w:val="24"/>
        </w:rPr>
        <w:t xml:space="preserve"> </w:t>
      </w:r>
      <w:r w:rsidR="00C568D3">
        <w:rPr>
          <w:sz w:val="24"/>
          <w:szCs w:val="24"/>
        </w:rPr>
        <w:t>Detailed and In-depth presentation, using terms and</w:t>
      </w:r>
      <w:r w:rsidR="006C02DE">
        <w:rPr>
          <w:sz w:val="24"/>
          <w:szCs w:val="24"/>
        </w:rPr>
        <w:t xml:space="preserve"> technologic</w:t>
      </w:r>
      <w:r w:rsidR="00C568D3">
        <w:rPr>
          <w:sz w:val="24"/>
          <w:szCs w:val="24"/>
        </w:rPr>
        <w:t xml:space="preserve"> examples that the audience will know of the bat. More</w:t>
      </w:r>
      <w:r w:rsidR="006C02DE">
        <w:rPr>
          <w:sz w:val="24"/>
          <w:szCs w:val="24"/>
        </w:rPr>
        <w:t xml:space="preserve"> examples of advance </w:t>
      </w:r>
      <w:r w:rsidR="006C02DE">
        <w:rPr>
          <w:sz w:val="24"/>
          <w:szCs w:val="24"/>
        </w:rPr>
        <w:lastRenderedPageBreak/>
        <w:t>editing programs and camera equipment. May also talk about the different shared platforms for video sharing.</w:t>
      </w:r>
      <w:r w:rsidR="00C568D3">
        <w:rPr>
          <w:sz w:val="24"/>
          <w:szCs w:val="24"/>
        </w:rPr>
        <w:t xml:space="preserve"> </w:t>
      </w:r>
    </w:p>
    <w:p w:rsidR="006C02DE" w:rsidRDefault="006C02DE" w:rsidP="006C02DE">
      <w:pPr>
        <w:spacing w:line="480" w:lineRule="auto"/>
        <w:rPr>
          <w:sz w:val="24"/>
          <w:szCs w:val="24"/>
        </w:rPr>
      </w:pPr>
    </w:p>
    <w:p w:rsidR="006C02DE" w:rsidRDefault="007937B0" w:rsidP="006C02DE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364633D" wp14:editId="5D3FD53A">
            <wp:simplePos x="0" y="0"/>
            <wp:positionH relativeFrom="margin">
              <wp:align>left</wp:align>
            </wp:positionH>
            <wp:positionV relativeFrom="paragraph">
              <wp:posOffset>325120</wp:posOffset>
            </wp:positionV>
            <wp:extent cx="1771650" cy="96456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37B0">
        <w:rPr>
          <w:b/>
          <w:sz w:val="24"/>
          <w:szCs w:val="24"/>
        </w:rPr>
        <w:t>SCREEN</w:t>
      </w:r>
      <w:r w:rsidR="004262E5">
        <w:rPr>
          <w:b/>
          <w:sz w:val="24"/>
          <w:szCs w:val="24"/>
        </w:rPr>
        <w:t>FLOWS</w:t>
      </w:r>
    </w:p>
    <w:p w:rsidR="00296557" w:rsidRDefault="007937B0" w:rsidP="007937B0">
      <w:pPr>
        <w:tabs>
          <w:tab w:val="center" w:pos="1830"/>
        </w:tabs>
        <w:spacing w:line="48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1D03E3E" wp14:editId="6CF0A63D">
            <wp:extent cx="1724025" cy="9403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191" cy="965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ab/>
      </w:r>
      <w:r w:rsidR="007866F5">
        <w:rPr>
          <w:b/>
          <w:noProof/>
          <w:sz w:val="24"/>
          <w:szCs w:val="24"/>
        </w:rPr>
        <w:drawing>
          <wp:inline distT="0" distB="0" distL="0" distR="0">
            <wp:extent cx="1704975" cy="9408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692" cy="956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7B0" w:rsidRDefault="007C67FE" w:rsidP="007937B0">
      <w:pPr>
        <w:tabs>
          <w:tab w:val="center" w:pos="1830"/>
        </w:tabs>
        <w:spacing w:line="48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DAC4117" wp14:editId="1449F5C9">
            <wp:extent cx="5943600" cy="47339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7B0">
        <w:rPr>
          <w:b/>
          <w:sz w:val="24"/>
          <w:szCs w:val="24"/>
        </w:rPr>
        <w:br w:type="textWrapping" w:clear="all"/>
      </w:r>
    </w:p>
    <w:p w:rsidR="007937B0" w:rsidRDefault="007C67FE" w:rsidP="007C67FE">
      <w:pPr>
        <w:spacing w:line="48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2219325" cy="10763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6BA">
        <w:rPr>
          <w:b/>
          <w:noProof/>
          <w:sz w:val="24"/>
          <w:szCs w:val="24"/>
        </w:rPr>
        <w:drawing>
          <wp:inline distT="0" distB="0" distL="0" distR="0">
            <wp:extent cx="2219325" cy="10763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36BA">
        <w:rPr>
          <w:b/>
          <w:noProof/>
          <w:sz w:val="24"/>
          <w:szCs w:val="24"/>
        </w:rPr>
        <w:drawing>
          <wp:inline distT="0" distB="0" distL="0" distR="0">
            <wp:extent cx="2219325" cy="10763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62E5">
        <w:rPr>
          <w:b/>
          <w:noProof/>
          <w:sz w:val="24"/>
          <w:szCs w:val="24"/>
        </w:rPr>
        <w:drawing>
          <wp:inline distT="0" distB="0" distL="0" distR="0">
            <wp:extent cx="2028825" cy="110972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413" cy="113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64" w:rsidRDefault="004262E5" w:rsidP="004262E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SCREEN WIREFRAMES</w:t>
      </w:r>
    </w:p>
    <w:p w:rsidR="004262E5" w:rsidRDefault="009F1B64" w:rsidP="004262E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E1B059D" wp14:editId="7DB346C7">
            <wp:extent cx="2533650" cy="124246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134" cy="128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T="0" distB="0" distL="0" distR="0" wp14:anchorId="454D0C97" wp14:editId="37E8E72E">
            <wp:extent cx="2447671" cy="1251295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069" cy="129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2E5" w:rsidRDefault="00854E06" w:rsidP="004262E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9DE2203" wp14:editId="79CB9278">
            <wp:extent cx="2599500" cy="120586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914" cy="122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1B64">
        <w:rPr>
          <w:b/>
          <w:noProof/>
          <w:sz w:val="24"/>
          <w:szCs w:val="24"/>
        </w:rPr>
        <w:drawing>
          <wp:inline distT="0" distB="0" distL="0" distR="0" wp14:anchorId="7C5EE20D" wp14:editId="5F130F79">
            <wp:extent cx="2409825" cy="122618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159" cy="126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2E5" w:rsidRDefault="009F1B64" w:rsidP="004262E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987632" cy="9810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128" cy="98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E06" w:rsidRDefault="00854E06" w:rsidP="004262E5">
      <w:pPr>
        <w:spacing w:line="480" w:lineRule="auto"/>
        <w:jc w:val="center"/>
        <w:rPr>
          <w:b/>
          <w:sz w:val="24"/>
          <w:szCs w:val="24"/>
        </w:rPr>
      </w:pPr>
    </w:p>
    <w:p w:rsidR="00474536" w:rsidRDefault="00474536" w:rsidP="004262E5">
      <w:pPr>
        <w:spacing w:line="480" w:lineRule="auto"/>
        <w:jc w:val="center"/>
        <w:rPr>
          <w:b/>
          <w:sz w:val="24"/>
          <w:szCs w:val="24"/>
        </w:rPr>
      </w:pPr>
    </w:p>
    <w:p w:rsidR="00474536" w:rsidRDefault="00474536" w:rsidP="004262E5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DESIGN BIBLE</w:t>
      </w:r>
    </w:p>
    <w:p w:rsidR="00474536" w:rsidRDefault="00474536" w:rsidP="004262E5">
      <w:pPr>
        <w:spacing w:line="480" w:lineRule="auto"/>
        <w:jc w:val="center"/>
        <w:rPr>
          <w:i/>
          <w:sz w:val="24"/>
          <w:szCs w:val="24"/>
        </w:rPr>
      </w:pPr>
      <w:r w:rsidRPr="007C77B4">
        <w:rPr>
          <w:b/>
          <w:i/>
          <w:color w:val="5B9BD5" w:themeColor="accent1"/>
          <w:sz w:val="24"/>
          <w:szCs w:val="24"/>
        </w:rPr>
        <w:t>Delivery mediums</w:t>
      </w:r>
      <w:r w:rsidRPr="007C77B4">
        <w:rPr>
          <w:i/>
          <w:color w:val="5B9BD5" w:themeColor="accent1"/>
          <w:sz w:val="24"/>
          <w:szCs w:val="24"/>
        </w:rPr>
        <w:t xml:space="preserve"> </w:t>
      </w:r>
      <w:r>
        <w:rPr>
          <w:i/>
          <w:sz w:val="24"/>
          <w:szCs w:val="24"/>
        </w:rPr>
        <w:t>– screen based media, online, mostly computer screens</w:t>
      </w:r>
    </w:p>
    <w:p w:rsidR="00474536" w:rsidRDefault="00474536" w:rsidP="004262E5">
      <w:pPr>
        <w:spacing w:line="480" w:lineRule="auto"/>
        <w:jc w:val="center"/>
        <w:rPr>
          <w:i/>
          <w:sz w:val="24"/>
          <w:szCs w:val="24"/>
        </w:rPr>
      </w:pPr>
      <w:r>
        <w:rPr>
          <w:noProof/>
        </w:rPr>
        <w:drawing>
          <wp:inline distT="0" distB="0" distL="0" distR="0" wp14:anchorId="3EEF501C" wp14:editId="323C85CE">
            <wp:extent cx="2497471" cy="1663700"/>
            <wp:effectExtent l="0" t="0" r="0" b="0"/>
            <wp:docPr id="14" name="Picture 14" descr="http://previews.123rf.com/images/romangorielov/romangorielov1103/romangorielov110300008/9009957-computer-screen-isolated-on-white-Stock-Photo-moni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reviews.123rf.com/images/romangorielov/romangorielov1103/romangorielov110300008/9009957-computer-screen-isolated-on-white-Stock-Photo-monito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089" cy="1671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536" w:rsidRDefault="00474536" w:rsidP="004262E5">
      <w:pPr>
        <w:spacing w:line="480" w:lineRule="auto"/>
        <w:jc w:val="center"/>
        <w:rPr>
          <w:i/>
          <w:sz w:val="24"/>
          <w:szCs w:val="24"/>
        </w:rPr>
      </w:pPr>
      <w:r w:rsidRPr="007C77B4">
        <w:rPr>
          <w:b/>
          <w:i/>
          <w:color w:val="5B9BD5" w:themeColor="accent1"/>
          <w:sz w:val="24"/>
          <w:szCs w:val="24"/>
        </w:rPr>
        <w:t>TYPEFACES</w:t>
      </w:r>
      <w:r>
        <w:rPr>
          <w:i/>
          <w:sz w:val="24"/>
          <w:szCs w:val="24"/>
        </w:rPr>
        <w:t xml:space="preserve"> </w:t>
      </w:r>
      <w:r w:rsidR="007C77B4">
        <w:rPr>
          <w:i/>
          <w:sz w:val="24"/>
          <w:szCs w:val="24"/>
        </w:rPr>
        <w:t>–</w:t>
      </w:r>
      <w:r>
        <w:rPr>
          <w:i/>
          <w:sz w:val="24"/>
          <w:szCs w:val="24"/>
        </w:rPr>
        <w:t xml:space="preserve"> </w:t>
      </w:r>
      <w:r w:rsidR="007C77B4">
        <w:rPr>
          <w:i/>
          <w:sz w:val="24"/>
          <w:szCs w:val="24"/>
        </w:rPr>
        <w:t xml:space="preserve">the font that may be used is </w:t>
      </w:r>
      <w:r w:rsidR="007C77B4" w:rsidRPr="007C77B4">
        <w:rPr>
          <w:rFonts w:ascii="Steelfish Rg" w:hAnsi="Steelfish Rg"/>
          <w:b/>
          <w:i/>
          <w:sz w:val="52"/>
          <w:szCs w:val="52"/>
        </w:rPr>
        <w:t>STEELFISH</w:t>
      </w:r>
      <w:r w:rsidR="007C77B4">
        <w:rPr>
          <w:rFonts w:ascii="Steelfish Rg" w:hAnsi="Steelfish Rg"/>
          <w:b/>
          <w:i/>
          <w:sz w:val="52"/>
          <w:szCs w:val="52"/>
        </w:rPr>
        <w:t xml:space="preserve">. </w:t>
      </w:r>
      <w:r w:rsidR="007C77B4">
        <w:rPr>
          <w:i/>
          <w:sz w:val="24"/>
          <w:szCs w:val="24"/>
        </w:rPr>
        <w:t>I personally like this font and I think this would be a very intriguing font for this presentation.</w:t>
      </w:r>
    </w:p>
    <w:p w:rsidR="007C77B4" w:rsidRDefault="007C77B4" w:rsidP="007C77B4">
      <w:pPr>
        <w:spacing w:line="480" w:lineRule="auto"/>
        <w:jc w:val="center"/>
        <w:rPr>
          <w:rFonts w:ascii="Steelfish Rg" w:hAnsi="Steelfish Rg"/>
          <w:i/>
          <w:sz w:val="44"/>
          <w:szCs w:val="44"/>
        </w:rPr>
      </w:pPr>
      <w:proofErr w:type="spellStart"/>
      <w:r w:rsidRPr="007C77B4">
        <w:rPr>
          <w:rFonts w:ascii="Steelfish Rg" w:hAnsi="Steelfish Rg"/>
          <w:i/>
          <w:sz w:val="44"/>
          <w:szCs w:val="44"/>
        </w:rPr>
        <w:t>AaBbCcDdEeFfHhIiJjKkLlMmNnOoPpQqRrSsTtUuVvWwXxYyZz</w:t>
      </w:r>
      <w:proofErr w:type="spellEnd"/>
    </w:p>
    <w:p w:rsidR="007C77B4" w:rsidRDefault="007C77B4" w:rsidP="007C77B4">
      <w:pPr>
        <w:spacing w:line="480" w:lineRule="auto"/>
        <w:jc w:val="center"/>
        <w:rPr>
          <w:rFonts w:ascii="Steelfish Rg" w:hAnsi="Steelfish Rg"/>
          <w:i/>
          <w:sz w:val="44"/>
          <w:szCs w:val="44"/>
        </w:rPr>
      </w:pPr>
      <w:r w:rsidRPr="007C77B4">
        <w:rPr>
          <w:rFonts w:ascii="Steelfish Rg" w:hAnsi="Steelfish Rg"/>
          <w:i/>
          <w:sz w:val="44"/>
          <w:szCs w:val="44"/>
        </w:rPr>
        <w:t>123456789!.,?’</w:t>
      </w:r>
      <w:r>
        <w:rPr>
          <w:rFonts w:ascii="Steelfish Rg" w:hAnsi="Steelfish Rg"/>
          <w:i/>
          <w:sz w:val="44"/>
          <w:szCs w:val="44"/>
        </w:rPr>
        <w:t>;[]{}\</w:t>
      </w:r>
    </w:p>
    <w:p w:rsidR="007C77B4" w:rsidRDefault="007C77B4" w:rsidP="007C77B4">
      <w:pPr>
        <w:spacing w:line="480" w:lineRule="auto"/>
        <w:jc w:val="center"/>
        <w:rPr>
          <w:rFonts w:ascii="Steelfish Rg" w:hAnsi="Steelfish Rg"/>
          <w:i/>
          <w:sz w:val="144"/>
          <w:szCs w:val="144"/>
        </w:rPr>
      </w:pPr>
      <w:r w:rsidRPr="007C77B4">
        <w:rPr>
          <w:rFonts w:ascii="Steelfish Rg" w:hAnsi="Steelfish Rg"/>
          <w:i/>
          <w:sz w:val="20"/>
          <w:szCs w:val="20"/>
        </w:rPr>
        <w:t>The</w:t>
      </w:r>
      <w:r>
        <w:rPr>
          <w:rFonts w:ascii="Steelfish Rg" w:hAnsi="Steelfish Rg"/>
          <w:i/>
          <w:sz w:val="44"/>
          <w:szCs w:val="44"/>
        </w:rPr>
        <w:t xml:space="preserve"> </w:t>
      </w:r>
      <w:r w:rsidRPr="007C77B4">
        <w:rPr>
          <w:rFonts w:ascii="Steelfish Rg" w:hAnsi="Steelfish Rg"/>
          <w:i/>
        </w:rPr>
        <w:t>quick</w:t>
      </w:r>
      <w:r>
        <w:rPr>
          <w:rFonts w:ascii="Steelfish Rg" w:hAnsi="Steelfish Rg"/>
          <w:i/>
          <w:sz w:val="44"/>
          <w:szCs w:val="44"/>
        </w:rPr>
        <w:t xml:space="preserve"> </w:t>
      </w:r>
      <w:r w:rsidRPr="007C77B4">
        <w:rPr>
          <w:rFonts w:ascii="Steelfish Rg" w:hAnsi="Steelfish Rg"/>
          <w:i/>
          <w:sz w:val="28"/>
          <w:szCs w:val="28"/>
        </w:rPr>
        <w:t>brown</w:t>
      </w:r>
      <w:r>
        <w:rPr>
          <w:rFonts w:ascii="Steelfish Rg" w:hAnsi="Steelfish Rg"/>
          <w:i/>
          <w:sz w:val="44"/>
          <w:szCs w:val="44"/>
        </w:rPr>
        <w:t xml:space="preserve"> </w:t>
      </w:r>
      <w:r w:rsidRPr="007C77B4">
        <w:rPr>
          <w:rFonts w:ascii="Steelfish Rg" w:hAnsi="Steelfish Rg"/>
          <w:i/>
          <w:sz w:val="40"/>
          <w:szCs w:val="40"/>
        </w:rPr>
        <w:t>fox</w:t>
      </w:r>
      <w:r>
        <w:rPr>
          <w:rFonts w:ascii="Steelfish Rg" w:hAnsi="Steelfish Rg"/>
          <w:i/>
          <w:sz w:val="44"/>
          <w:szCs w:val="44"/>
        </w:rPr>
        <w:t xml:space="preserve"> </w:t>
      </w:r>
      <w:r w:rsidRPr="007C77B4">
        <w:rPr>
          <w:rFonts w:ascii="Steelfish Rg" w:hAnsi="Steelfish Rg"/>
          <w:i/>
          <w:sz w:val="44"/>
          <w:szCs w:val="44"/>
        </w:rPr>
        <w:t xml:space="preserve">jumps </w:t>
      </w:r>
      <w:r w:rsidRPr="007C77B4">
        <w:rPr>
          <w:rFonts w:ascii="Steelfish Rg" w:hAnsi="Steelfish Rg"/>
          <w:i/>
          <w:sz w:val="56"/>
          <w:szCs w:val="56"/>
        </w:rPr>
        <w:t xml:space="preserve">over </w:t>
      </w:r>
      <w:r w:rsidRPr="007C77B4">
        <w:rPr>
          <w:rFonts w:ascii="Steelfish Rg" w:hAnsi="Steelfish Rg"/>
          <w:i/>
          <w:sz w:val="72"/>
          <w:szCs w:val="72"/>
        </w:rPr>
        <w:t>the</w:t>
      </w:r>
      <w:r>
        <w:rPr>
          <w:rFonts w:ascii="Steelfish Rg" w:hAnsi="Steelfish Rg"/>
          <w:i/>
          <w:sz w:val="44"/>
          <w:szCs w:val="44"/>
        </w:rPr>
        <w:t xml:space="preserve"> </w:t>
      </w:r>
      <w:r w:rsidRPr="007C77B4">
        <w:rPr>
          <w:rFonts w:ascii="Steelfish Rg" w:hAnsi="Steelfish Rg"/>
          <w:i/>
          <w:sz w:val="96"/>
          <w:szCs w:val="96"/>
        </w:rPr>
        <w:t xml:space="preserve">lazy </w:t>
      </w:r>
      <w:r w:rsidRPr="007C77B4">
        <w:rPr>
          <w:rFonts w:ascii="Steelfish Rg" w:hAnsi="Steelfish Rg"/>
          <w:i/>
          <w:sz w:val="144"/>
          <w:szCs w:val="144"/>
        </w:rPr>
        <w:t>dog</w:t>
      </w:r>
    </w:p>
    <w:p w:rsidR="007C77B4" w:rsidRDefault="007C77B4" w:rsidP="007C77B4">
      <w:pPr>
        <w:spacing w:line="480" w:lineRule="auto"/>
        <w:jc w:val="center"/>
        <w:rPr>
          <w:b/>
          <w:i/>
          <w:color w:val="5B9BD5" w:themeColor="accent1"/>
          <w:sz w:val="28"/>
          <w:szCs w:val="28"/>
        </w:rPr>
      </w:pPr>
    </w:p>
    <w:p w:rsidR="009B55E0" w:rsidRDefault="009B55E0" w:rsidP="007C77B4">
      <w:pPr>
        <w:spacing w:line="480" w:lineRule="auto"/>
        <w:jc w:val="center"/>
        <w:rPr>
          <w:i/>
          <w:sz w:val="28"/>
          <w:szCs w:val="28"/>
        </w:rPr>
      </w:pPr>
      <w:r>
        <w:rPr>
          <w:b/>
          <w:i/>
          <w:color w:val="5B9BD5" w:themeColor="accent1"/>
          <w:sz w:val="28"/>
          <w:szCs w:val="28"/>
        </w:rPr>
        <w:lastRenderedPageBreak/>
        <w:t xml:space="preserve">COLORS </w:t>
      </w:r>
      <w:r>
        <w:rPr>
          <w:i/>
          <w:sz w:val="28"/>
          <w:szCs w:val="28"/>
        </w:rPr>
        <w:t xml:space="preserve">– </w:t>
      </w:r>
    </w:p>
    <w:p w:rsidR="009B55E0" w:rsidRDefault="009B55E0" w:rsidP="007C77B4">
      <w:pPr>
        <w:spacing w:line="480" w:lineRule="auto"/>
        <w:jc w:val="center"/>
        <w:rPr>
          <w:i/>
          <w:sz w:val="24"/>
          <w:szCs w:val="24"/>
        </w:rPr>
      </w:pPr>
      <w:r w:rsidRPr="009B55E0">
        <w:rPr>
          <w:i/>
          <w:sz w:val="24"/>
          <w:szCs w:val="24"/>
        </w:rPr>
        <w:t>Primary Color I want to use</w:t>
      </w:r>
      <w:r>
        <w:rPr>
          <w:i/>
          <w:sz w:val="24"/>
          <w:szCs w:val="24"/>
        </w:rPr>
        <w:t xml:space="preserve"> for this presentation</w:t>
      </w:r>
      <w:r w:rsidRPr="009B55E0">
        <w:rPr>
          <w:i/>
          <w:sz w:val="24"/>
          <w:szCs w:val="24"/>
        </w:rPr>
        <w:t xml:space="preserve"> is</w:t>
      </w:r>
      <w:r w:rsidR="00C50FEC">
        <w:rPr>
          <w:i/>
          <w:sz w:val="24"/>
          <w:szCs w:val="24"/>
        </w:rPr>
        <w:t xml:space="preserve"> White (#FFFFFF) &amp;</w:t>
      </w:r>
      <w:r w:rsidRPr="009B55E0">
        <w:rPr>
          <w:i/>
          <w:sz w:val="24"/>
          <w:szCs w:val="24"/>
        </w:rPr>
        <w:t xml:space="preserve"> Black</w:t>
      </w:r>
      <w:r>
        <w:rPr>
          <w:i/>
          <w:sz w:val="24"/>
          <w:szCs w:val="24"/>
        </w:rPr>
        <w:t xml:space="preserve">. (#000000). </w:t>
      </w:r>
      <w:r>
        <w:rPr>
          <w:i/>
          <w:noProof/>
          <w:sz w:val="24"/>
          <w:szCs w:val="24"/>
        </w:rPr>
        <w:drawing>
          <wp:inline distT="0" distB="0" distL="0" distR="0" wp14:anchorId="7B4CD7D3" wp14:editId="4E00A819">
            <wp:extent cx="5934075" cy="9525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5E0" w:rsidRDefault="009B55E0" w:rsidP="007C77B4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I want to use the color</w:t>
      </w:r>
      <w:r w:rsidR="00C50FEC">
        <w:rPr>
          <w:i/>
          <w:sz w:val="24"/>
          <w:szCs w:val="24"/>
        </w:rPr>
        <w:t>s white and</w:t>
      </w:r>
      <w:r>
        <w:rPr>
          <w:i/>
          <w:sz w:val="24"/>
          <w:szCs w:val="24"/>
        </w:rPr>
        <w:t xml:space="preserve"> black because it is a very simple color</w:t>
      </w:r>
      <w:r w:rsidR="00C50FEC">
        <w:rPr>
          <w:i/>
          <w:sz w:val="24"/>
          <w:szCs w:val="24"/>
        </w:rPr>
        <w:t xml:space="preserve"> combination</w:t>
      </w:r>
      <w:bookmarkStart w:id="0" w:name="_GoBack"/>
      <w:bookmarkEnd w:id="0"/>
      <w:r>
        <w:rPr>
          <w:i/>
          <w:sz w:val="24"/>
          <w:szCs w:val="24"/>
        </w:rPr>
        <w:t xml:space="preserve"> that I like and it will make the secondary color pop.</w:t>
      </w:r>
    </w:p>
    <w:p w:rsidR="009B55E0" w:rsidRDefault="009B55E0" w:rsidP="007C77B4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The Secondary Color I want to use is Light Orange. (# </w:t>
      </w:r>
      <w:r w:rsidRPr="009B55E0">
        <w:rPr>
          <w:i/>
          <w:sz w:val="24"/>
          <w:szCs w:val="24"/>
        </w:rPr>
        <w:t>FF984A</w:t>
      </w:r>
      <w:r>
        <w:rPr>
          <w:i/>
          <w:sz w:val="24"/>
          <w:szCs w:val="24"/>
        </w:rPr>
        <w:t>)</w:t>
      </w:r>
    </w:p>
    <w:p w:rsidR="009B55E0" w:rsidRDefault="009B55E0" w:rsidP="007C77B4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5943600" cy="8477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281" w:rsidRDefault="004F0281" w:rsidP="007C77B4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This color will pop off the black, and I chose this color because I also really like this color. I think this color will be intriguing towards the audience. But it will not suppress the black.</w:t>
      </w:r>
    </w:p>
    <w:p w:rsidR="002079BF" w:rsidRDefault="002079BF" w:rsidP="002079BF">
      <w:pPr>
        <w:spacing w:line="480" w:lineRule="auto"/>
        <w:jc w:val="center"/>
        <w:rPr>
          <w:i/>
          <w:sz w:val="28"/>
          <w:szCs w:val="28"/>
        </w:rPr>
      </w:pPr>
      <w:r>
        <w:rPr>
          <w:b/>
          <w:i/>
          <w:color w:val="5B9BD5" w:themeColor="accent1"/>
          <w:sz w:val="28"/>
          <w:szCs w:val="28"/>
        </w:rPr>
        <w:t xml:space="preserve">NAVIGATION LABELS </w:t>
      </w:r>
      <w:r>
        <w:rPr>
          <w:i/>
          <w:sz w:val="28"/>
          <w:szCs w:val="28"/>
        </w:rPr>
        <w:t>–</w:t>
      </w:r>
    </w:p>
    <w:p w:rsidR="002079BF" w:rsidRDefault="002079BF" w:rsidP="002079BF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1162050" cy="850996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811" cy="86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24"/>
          <w:szCs w:val="24"/>
        </w:rPr>
        <w:drawing>
          <wp:inline distT="0" distB="0" distL="0" distR="0">
            <wp:extent cx="971550" cy="8458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15" cy="86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24"/>
          <w:szCs w:val="24"/>
        </w:rPr>
        <w:drawing>
          <wp:inline distT="0" distB="0" distL="0" distR="0" wp14:anchorId="0CA08122" wp14:editId="0486AF20">
            <wp:extent cx="1247775" cy="1039169"/>
            <wp:effectExtent l="0" t="0" r="0" b="88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745" cy="106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9BF" w:rsidRDefault="002079BF" w:rsidP="002079BF">
      <w:pPr>
        <w:spacing w:line="48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Simple arrows and a home button will be used for simplicity, nothing extravagant. </w:t>
      </w:r>
    </w:p>
    <w:p w:rsidR="004F0281" w:rsidRDefault="004F0281" w:rsidP="007C77B4">
      <w:pPr>
        <w:spacing w:line="480" w:lineRule="auto"/>
        <w:jc w:val="center"/>
        <w:rPr>
          <w:i/>
          <w:sz w:val="24"/>
          <w:szCs w:val="24"/>
        </w:rPr>
      </w:pPr>
    </w:p>
    <w:p w:rsidR="002079BF" w:rsidRDefault="002079BF" w:rsidP="002079BF">
      <w:pPr>
        <w:spacing w:line="480" w:lineRule="auto"/>
        <w:jc w:val="center"/>
        <w:rPr>
          <w:i/>
          <w:sz w:val="28"/>
          <w:szCs w:val="28"/>
        </w:rPr>
      </w:pPr>
      <w:r>
        <w:rPr>
          <w:b/>
          <w:i/>
          <w:color w:val="5B9BD5" w:themeColor="accent1"/>
          <w:sz w:val="28"/>
          <w:szCs w:val="28"/>
        </w:rPr>
        <w:lastRenderedPageBreak/>
        <w:t xml:space="preserve">SCREEN LAYOUT &amp; BUTTON SIZES </w:t>
      </w:r>
      <w:r>
        <w:rPr>
          <w:i/>
          <w:sz w:val="28"/>
          <w:szCs w:val="28"/>
        </w:rPr>
        <w:t xml:space="preserve">– </w:t>
      </w:r>
    </w:p>
    <w:p w:rsidR="002079BF" w:rsidRDefault="002079BF" w:rsidP="002079BF">
      <w:pPr>
        <w:spacing w:line="48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Screen layout will be standard of a Microsoft </w:t>
      </w:r>
      <w:proofErr w:type="spellStart"/>
      <w:r>
        <w:rPr>
          <w:i/>
          <w:sz w:val="28"/>
          <w:szCs w:val="28"/>
        </w:rPr>
        <w:t>powerpoint</w:t>
      </w:r>
      <w:proofErr w:type="spellEnd"/>
      <w:r>
        <w:rPr>
          <w:i/>
          <w:sz w:val="28"/>
          <w:szCs w:val="28"/>
        </w:rPr>
        <w:t xml:space="preserve"> presentation</w:t>
      </w:r>
      <w:r w:rsidR="00EB29AB">
        <w:rPr>
          <w:i/>
          <w:sz w:val="28"/>
          <w:szCs w:val="28"/>
        </w:rPr>
        <w:t>, usually (1024 x 768) and</w:t>
      </w:r>
      <w:r>
        <w:rPr>
          <w:i/>
          <w:sz w:val="28"/>
          <w:szCs w:val="28"/>
        </w:rPr>
        <w:t xml:space="preserve"> with the buttons sitting on the top corners, depending which buttons. </w:t>
      </w:r>
    </w:p>
    <w:p w:rsidR="002079BF" w:rsidRDefault="002079BF" w:rsidP="002079BF">
      <w:pPr>
        <w:spacing w:line="480" w:lineRule="auto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4000500" cy="2221787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672" cy="223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9AB" w:rsidRDefault="00EB29AB" w:rsidP="002079BF">
      <w:pPr>
        <w:spacing w:line="480" w:lineRule="auto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inline distT="0" distB="0" distL="0" distR="0">
            <wp:extent cx="4191000" cy="530591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223" cy="55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5E0" w:rsidRPr="009B55E0" w:rsidRDefault="009B55E0" w:rsidP="007C77B4">
      <w:pPr>
        <w:spacing w:line="480" w:lineRule="auto"/>
        <w:jc w:val="center"/>
        <w:rPr>
          <w:i/>
          <w:sz w:val="24"/>
          <w:szCs w:val="24"/>
        </w:rPr>
      </w:pPr>
    </w:p>
    <w:p w:rsidR="00474536" w:rsidRPr="00474536" w:rsidRDefault="00474536" w:rsidP="004262E5">
      <w:pPr>
        <w:spacing w:line="480" w:lineRule="auto"/>
        <w:jc w:val="center"/>
        <w:rPr>
          <w:i/>
          <w:sz w:val="24"/>
          <w:szCs w:val="24"/>
        </w:rPr>
      </w:pPr>
    </w:p>
    <w:sectPr w:rsidR="00474536" w:rsidRPr="00474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eelfish Rg">
    <w:charset w:val="00"/>
    <w:family w:val="swiss"/>
    <w:pitch w:val="variable"/>
    <w:sig w:usb0="A000002F" w:usb1="1000200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8785F"/>
    <w:multiLevelType w:val="hybridMultilevel"/>
    <w:tmpl w:val="2AF2D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27D0F"/>
    <w:multiLevelType w:val="hybridMultilevel"/>
    <w:tmpl w:val="1444B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144F2"/>
    <w:multiLevelType w:val="hybridMultilevel"/>
    <w:tmpl w:val="53AC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E0"/>
    <w:rsid w:val="00197F15"/>
    <w:rsid w:val="002079BF"/>
    <w:rsid w:val="00296557"/>
    <w:rsid w:val="003A36BA"/>
    <w:rsid w:val="004262E5"/>
    <w:rsid w:val="004412E0"/>
    <w:rsid w:val="00474536"/>
    <w:rsid w:val="004F0281"/>
    <w:rsid w:val="005B7C88"/>
    <w:rsid w:val="005E66D2"/>
    <w:rsid w:val="006C02DE"/>
    <w:rsid w:val="007866F5"/>
    <w:rsid w:val="007937B0"/>
    <w:rsid w:val="007C67FE"/>
    <w:rsid w:val="007C77B4"/>
    <w:rsid w:val="00854E06"/>
    <w:rsid w:val="009B55E0"/>
    <w:rsid w:val="009F1B64"/>
    <w:rsid w:val="00C50FEC"/>
    <w:rsid w:val="00C568D3"/>
    <w:rsid w:val="00D0091E"/>
    <w:rsid w:val="00EB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A4DF"/>
  <w15:chartTrackingRefBased/>
  <w15:docId w15:val="{AC928510-0627-47E1-9FBF-63145E7F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Borado, Marjess</dc:creator>
  <cp:keywords/>
  <dc:description/>
  <cp:lastModifiedBy>M.J</cp:lastModifiedBy>
  <cp:revision>3</cp:revision>
  <dcterms:created xsi:type="dcterms:W3CDTF">2016-11-28T22:59:00Z</dcterms:created>
  <dcterms:modified xsi:type="dcterms:W3CDTF">2016-12-07T23:30:00Z</dcterms:modified>
</cp:coreProperties>
</file>