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C97" w:rsidRDefault="008F3C97">
      <w:r>
        <w:t>Calibri (Body)</w:t>
      </w:r>
    </w:p>
    <w:p w:rsidR="008F3C97" w:rsidRDefault="008F3C97">
      <w:r>
        <w:t xml:space="preserve">Aesthetically, this font looks very clean and to the point. It </w:t>
      </w:r>
      <w:proofErr w:type="gramStart"/>
      <w:r>
        <w:t>doesn’t</w:t>
      </w:r>
      <w:proofErr w:type="gramEnd"/>
      <w:r>
        <w:t xml:space="preserve"> really include any serifs and it doesn’t look too blocky or any of that. I believe this type of font </w:t>
      </w:r>
      <w:proofErr w:type="gramStart"/>
      <w:r>
        <w:t>can be used</w:t>
      </w:r>
      <w:proofErr w:type="gramEnd"/>
      <w:r>
        <w:t xml:space="preserve"> for anything school related or work related so that the reader can fully understand what you are trying to say; anything that is meant to be taken very seriously. </w:t>
      </w:r>
      <w:proofErr w:type="gramStart"/>
      <w:r>
        <w:t>It’s</w:t>
      </w:r>
      <w:proofErr w:type="gramEnd"/>
      <w:r>
        <w:t xml:space="preserve"> a simplistic font, and like I said: straight to the point.</w:t>
      </w:r>
    </w:p>
    <w:p w:rsidR="008F3C97" w:rsidRDefault="008F3C97"/>
    <w:p w:rsidR="008F3C97" w:rsidRDefault="008F3C97">
      <w:pPr>
        <w:rPr>
          <w:rFonts w:ascii="Century" w:hAnsi="Century"/>
        </w:rPr>
      </w:pPr>
      <w:r>
        <w:rPr>
          <w:rFonts w:ascii="Century" w:hAnsi="Century"/>
        </w:rPr>
        <w:t>Century</w:t>
      </w:r>
    </w:p>
    <w:p w:rsidR="008F3C97" w:rsidRDefault="008F3C97">
      <w:pPr>
        <w:rPr>
          <w:rFonts w:ascii="Century" w:hAnsi="Century"/>
        </w:rPr>
      </w:pPr>
      <w:r>
        <w:rPr>
          <w:rFonts w:ascii="Century" w:hAnsi="Century"/>
        </w:rPr>
        <w:t xml:space="preserve">This font looks like </w:t>
      </w:r>
      <w:proofErr w:type="gramStart"/>
      <w:r>
        <w:rPr>
          <w:rFonts w:ascii="Century" w:hAnsi="Century"/>
        </w:rPr>
        <w:t>it can be used by authors to use in their books</w:t>
      </w:r>
      <w:proofErr w:type="gramEnd"/>
      <w:r>
        <w:rPr>
          <w:rFonts w:ascii="Century" w:hAnsi="Century"/>
        </w:rPr>
        <w:t xml:space="preserve">. </w:t>
      </w:r>
      <w:r w:rsidR="00D45038">
        <w:rPr>
          <w:rFonts w:ascii="Century" w:hAnsi="Century"/>
        </w:rPr>
        <w:t xml:space="preserve">This font does use </w:t>
      </w:r>
      <w:proofErr w:type="gramStart"/>
      <w:r w:rsidR="00D45038">
        <w:rPr>
          <w:rFonts w:ascii="Century" w:hAnsi="Century"/>
        </w:rPr>
        <w:t>serifs which makes</w:t>
      </w:r>
      <w:proofErr w:type="gramEnd"/>
      <w:r w:rsidR="00D45038">
        <w:rPr>
          <w:rFonts w:ascii="Century" w:hAnsi="Century"/>
        </w:rPr>
        <w:t xml:space="preserve"> it look old timey but also modern as well. With that being said, it </w:t>
      </w:r>
      <w:proofErr w:type="gramStart"/>
      <w:r w:rsidR="00D45038">
        <w:rPr>
          <w:rFonts w:ascii="Century" w:hAnsi="Century"/>
        </w:rPr>
        <w:t>kind of</w:t>
      </w:r>
      <w:proofErr w:type="gramEnd"/>
      <w:r w:rsidR="00D45038">
        <w:rPr>
          <w:rFonts w:ascii="Century" w:hAnsi="Century"/>
        </w:rPr>
        <w:t xml:space="preserve"> brings together what I said in the beginning about authors using this font for their books, it gives it that aesthetic. It all depends on what the author likes or even poet.</w:t>
      </w:r>
      <w:r w:rsidR="00060309">
        <w:rPr>
          <w:rFonts w:ascii="Century" w:hAnsi="Century"/>
        </w:rPr>
        <w:t xml:space="preserve"> So overall it can I feel it </w:t>
      </w:r>
      <w:proofErr w:type="gramStart"/>
      <w:r w:rsidR="00060309">
        <w:rPr>
          <w:rFonts w:ascii="Century" w:hAnsi="Century"/>
        </w:rPr>
        <w:t>can be used</w:t>
      </w:r>
      <w:proofErr w:type="gramEnd"/>
      <w:r w:rsidR="00060309">
        <w:rPr>
          <w:rFonts w:ascii="Century" w:hAnsi="Century"/>
        </w:rPr>
        <w:t xml:space="preserve"> in books or poems, or anything that is to be read that intends to give the type of aesthetic and vibe this font brings us.</w:t>
      </w:r>
    </w:p>
    <w:p w:rsidR="00D45038" w:rsidRDefault="00D45038">
      <w:pPr>
        <w:rPr>
          <w:rFonts w:ascii="Century" w:hAnsi="Century"/>
        </w:rPr>
      </w:pPr>
    </w:p>
    <w:p w:rsidR="00D45038" w:rsidRDefault="00D45038">
      <w:pPr>
        <w:rPr>
          <w:rFonts w:ascii="Broadway" w:eastAsia="Adobe Gothic Std B" w:hAnsi="Broadway"/>
        </w:rPr>
      </w:pPr>
      <w:r>
        <w:rPr>
          <w:rFonts w:ascii="Broadway" w:eastAsia="Adobe Gothic Std B" w:hAnsi="Broadway"/>
        </w:rPr>
        <w:t>Broadway</w:t>
      </w:r>
    </w:p>
    <w:p w:rsidR="00D45038" w:rsidRDefault="00D45038">
      <w:pPr>
        <w:rPr>
          <w:rFonts w:eastAsia="Adobe Gothic Std B"/>
        </w:rPr>
      </w:pPr>
      <w:r>
        <w:rPr>
          <w:rFonts w:eastAsia="Adobe Gothic Std B"/>
        </w:rPr>
        <w:t xml:space="preserve">This font reminds me of a big sign that you can see at the boardwalk or an old cinema, hence the font </w:t>
      </w:r>
      <w:proofErr w:type="gramStart"/>
      <w:r>
        <w:rPr>
          <w:rFonts w:eastAsia="Adobe Gothic Std B"/>
        </w:rPr>
        <w:t>being called</w:t>
      </w:r>
      <w:proofErr w:type="gramEnd"/>
      <w:r>
        <w:rPr>
          <w:rFonts w:eastAsia="Adobe Gothic Std B"/>
        </w:rPr>
        <w:t xml:space="preserve"> Broadway. I think the title fits the font ver</w:t>
      </w:r>
      <w:r w:rsidR="00060309">
        <w:rPr>
          <w:rFonts w:eastAsia="Adobe Gothic Std B"/>
        </w:rPr>
        <w:t xml:space="preserve">y well because </w:t>
      </w:r>
      <w:proofErr w:type="gramStart"/>
      <w:r w:rsidR="00060309">
        <w:rPr>
          <w:rFonts w:eastAsia="Adobe Gothic Std B"/>
        </w:rPr>
        <w:t>that’s</w:t>
      </w:r>
      <w:proofErr w:type="gramEnd"/>
      <w:r w:rsidR="00060309">
        <w:rPr>
          <w:rFonts w:eastAsia="Adobe Gothic Std B"/>
        </w:rPr>
        <w:t xml:space="preserve"> what the font feels like aesthetically. It just has that feeling of seeing a Broadway sign of a play of some sort. This font is bold and has serifs, and it </w:t>
      </w:r>
      <w:proofErr w:type="gramStart"/>
      <w:r w:rsidR="00060309">
        <w:rPr>
          <w:rFonts w:eastAsia="Adobe Gothic Std B"/>
        </w:rPr>
        <w:t>is also</w:t>
      </w:r>
      <w:proofErr w:type="gramEnd"/>
      <w:r w:rsidR="00060309">
        <w:rPr>
          <w:rFonts w:eastAsia="Adobe Gothic Std B"/>
        </w:rPr>
        <w:t xml:space="preserve"> kind of wide looking which make it pop out and brings our attention to it. In total, I believe this font </w:t>
      </w:r>
      <w:proofErr w:type="gramStart"/>
      <w:r w:rsidR="00060309">
        <w:rPr>
          <w:rFonts w:eastAsia="Adobe Gothic Std B"/>
        </w:rPr>
        <w:t>can be used</w:t>
      </w:r>
      <w:proofErr w:type="gramEnd"/>
      <w:r w:rsidR="00060309">
        <w:rPr>
          <w:rFonts w:eastAsia="Adobe Gothic Std B"/>
        </w:rPr>
        <w:t xml:space="preserve"> for big signs or big titles that w</w:t>
      </w:r>
      <w:r w:rsidR="000F425A">
        <w:rPr>
          <w:rFonts w:eastAsia="Adobe Gothic Std B"/>
        </w:rPr>
        <w:t xml:space="preserve">ant to be looked at right away; something that brings our attention. </w:t>
      </w:r>
    </w:p>
    <w:p w:rsidR="000F425A" w:rsidRDefault="000F425A">
      <w:pPr>
        <w:rPr>
          <w:rFonts w:eastAsia="Adobe Gothic Std B"/>
        </w:rPr>
      </w:pPr>
      <w:bookmarkStart w:id="0" w:name="_GoBack"/>
      <w:bookmarkEnd w:id="0"/>
    </w:p>
    <w:p w:rsidR="00F309ED" w:rsidRDefault="00F309ED">
      <w:pPr>
        <w:rPr>
          <w:rFonts w:eastAsia="Adobe Gothic Std B"/>
        </w:rPr>
      </w:pPr>
    </w:p>
    <w:p w:rsidR="00F309ED" w:rsidRDefault="00F309ED">
      <w:pPr>
        <w:rPr>
          <w:rFonts w:eastAsia="Adobe Gothic Std B"/>
        </w:rPr>
      </w:pPr>
    </w:p>
    <w:p w:rsidR="00F309ED" w:rsidRDefault="00F309ED">
      <w:pPr>
        <w:rPr>
          <w:rFonts w:eastAsia="Adobe Gothic Std B"/>
        </w:rPr>
      </w:pPr>
    </w:p>
    <w:p w:rsidR="00F309ED" w:rsidRDefault="00F309ED">
      <w:pPr>
        <w:rPr>
          <w:rFonts w:eastAsia="Adobe Gothic Std B"/>
        </w:rPr>
      </w:pPr>
    </w:p>
    <w:p w:rsidR="00F309ED" w:rsidRDefault="00F309ED">
      <w:pPr>
        <w:rPr>
          <w:rFonts w:eastAsia="Adobe Gothic Std B"/>
        </w:rPr>
      </w:pPr>
    </w:p>
    <w:p w:rsidR="00F309ED" w:rsidRDefault="00F309ED">
      <w:pPr>
        <w:rPr>
          <w:rFonts w:eastAsia="Adobe Gothic Std B"/>
        </w:rPr>
      </w:pPr>
    </w:p>
    <w:p w:rsidR="00F309ED" w:rsidRDefault="00F309ED">
      <w:pPr>
        <w:rPr>
          <w:rFonts w:eastAsia="Adobe Gothic Std B"/>
        </w:rPr>
      </w:pPr>
    </w:p>
    <w:p w:rsidR="00F309ED" w:rsidRDefault="00F309ED">
      <w:pPr>
        <w:rPr>
          <w:rFonts w:eastAsia="Adobe Gothic Std B"/>
        </w:rPr>
      </w:pPr>
    </w:p>
    <w:p w:rsidR="00F309ED" w:rsidRDefault="00F309ED">
      <w:pPr>
        <w:rPr>
          <w:rFonts w:eastAsia="Adobe Gothic Std B"/>
        </w:rPr>
      </w:pPr>
    </w:p>
    <w:p w:rsidR="00F309ED" w:rsidRDefault="00F309ED">
      <w:pPr>
        <w:rPr>
          <w:rFonts w:eastAsia="Adobe Gothic Std B"/>
        </w:rPr>
      </w:pPr>
    </w:p>
    <w:p w:rsidR="00F309ED" w:rsidRDefault="00F309ED">
      <w:pPr>
        <w:rPr>
          <w:rFonts w:eastAsia="Adobe Gothic Std B"/>
        </w:rPr>
      </w:pPr>
    </w:p>
    <w:p w:rsidR="0045616A" w:rsidRPr="0045616A" w:rsidRDefault="0045616A">
      <w:pPr>
        <w:rPr>
          <w:rFonts w:eastAsia="Adobe Gothic Std B"/>
          <w:sz w:val="32"/>
          <w:szCs w:val="32"/>
        </w:rPr>
      </w:pPr>
      <w:r w:rsidRPr="0045616A">
        <w:rPr>
          <w:rFonts w:eastAsia="Adobe Gothic Std B"/>
          <w:sz w:val="32"/>
          <w:szCs w:val="32"/>
        </w:rPr>
        <w:lastRenderedPageBreak/>
        <w:t>Calibri (Body)</w:t>
      </w:r>
    </w:p>
    <w:p w:rsidR="0045616A" w:rsidRPr="0045616A" w:rsidRDefault="0045616A" w:rsidP="0045616A">
      <w:pPr>
        <w:rPr>
          <w:rFonts w:eastAsia="Adobe Gothic Std B"/>
          <w:sz w:val="48"/>
          <w:szCs w:val="48"/>
        </w:rPr>
      </w:pPr>
      <w:r w:rsidRPr="0045616A">
        <w:rPr>
          <w:rFonts w:eastAsia="Adobe Gothic Std B"/>
          <w:sz w:val="48"/>
          <w:szCs w:val="48"/>
        </w:rPr>
        <w:t>Calibri (Body)</w:t>
      </w:r>
    </w:p>
    <w:p w:rsidR="0045616A" w:rsidRPr="0045616A" w:rsidRDefault="0045616A" w:rsidP="0045616A">
      <w:pPr>
        <w:rPr>
          <w:rFonts w:eastAsia="Adobe Gothic Std B"/>
          <w:sz w:val="52"/>
          <w:szCs w:val="52"/>
        </w:rPr>
      </w:pPr>
      <w:r w:rsidRPr="0045616A">
        <w:rPr>
          <w:rFonts w:eastAsia="Adobe Gothic Std B"/>
          <w:sz w:val="52"/>
          <w:szCs w:val="52"/>
        </w:rPr>
        <w:t>Calibri (Body)</w:t>
      </w:r>
    </w:p>
    <w:p w:rsidR="0045616A" w:rsidRDefault="0045616A" w:rsidP="0045616A">
      <w:pPr>
        <w:rPr>
          <w:rFonts w:eastAsia="Adobe Gothic Std B"/>
          <w:sz w:val="72"/>
          <w:szCs w:val="72"/>
        </w:rPr>
      </w:pPr>
      <w:r w:rsidRPr="0045616A">
        <w:rPr>
          <w:rFonts w:eastAsia="Adobe Gothic Std B"/>
          <w:sz w:val="72"/>
          <w:szCs w:val="72"/>
        </w:rPr>
        <w:t>Calibri (Body)</w:t>
      </w:r>
    </w:p>
    <w:p w:rsidR="0045616A" w:rsidRDefault="0045616A" w:rsidP="0045616A">
      <w:pPr>
        <w:rPr>
          <w:rFonts w:eastAsia="Adobe Gothic Std B"/>
        </w:rPr>
      </w:pPr>
      <w:r w:rsidRPr="0045616A">
        <w:rPr>
          <w:rFonts w:eastAsia="Adobe Gothic Std B"/>
        </w:rPr>
        <w:t>Quick zephyrs blow, vexing daft Jim.</w:t>
      </w:r>
    </w:p>
    <w:p w:rsidR="0045616A" w:rsidRPr="0045616A" w:rsidRDefault="0045616A" w:rsidP="0045616A">
      <w:pPr>
        <w:rPr>
          <w:rFonts w:eastAsia="Adobe Gothic Std B"/>
          <w:i/>
        </w:rPr>
      </w:pPr>
      <w:r w:rsidRPr="0045616A">
        <w:rPr>
          <w:rFonts w:eastAsia="Adobe Gothic Std B"/>
          <w:i/>
        </w:rPr>
        <w:t>Quick zephyrs blow, vexing daft Jim.</w:t>
      </w:r>
    </w:p>
    <w:p w:rsidR="0045616A" w:rsidRPr="0045616A" w:rsidRDefault="0045616A" w:rsidP="0045616A">
      <w:pPr>
        <w:rPr>
          <w:rFonts w:eastAsia="Adobe Gothic Std B"/>
          <w:b/>
        </w:rPr>
      </w:pPr>
      <w:r w:rsidRPr="0045616A">
        <w:rPr>
          <w:rFonts w:eastAsia="Adobe Gothic Std B"/>
          <w:b/>
        </w:rPr>
        <w:t>Quick zephyrs blow, vexing daft Jim.</w:t>
      </w:r>
    </w:p>
    <w:p w:rsidR="0045616A" w:rsidRDefault="0045616A" w:rsidP="0045616A">
      <w:pPr>
        <w:rPr>
          <w:rFonts w:eastAsia="Adobe Gothic Std B"/>
          <w:b/>
          <w:i/>
        </w:rPr>
      </w:pPr>
      <w:r w:rsidRPr="0045616A">
        <w:rPr>
          <w:rFonts w:eastAsia="Adobe Gothic Std B"/>
          <w:b/>
          <w:i/>
        </w:rPr>
        <w:t>Quick zephyrs blow, vexing daft Jim.</w:t>
      </w:r>
    </w:p>
    <w:p w:rsidR="0045616A" w:rsidRDefault="0045616A" w:rsidP="0045616A">
      <w:pPr>
        <w:rPr>
          <w:rFonts w:eastAsia="Adobe Gothic Std B"/>
          <w:b/>
          <w:i/>
        </w:rPr>
      </w:pPr>
    </w:p>
    <w:p w:rsidR="0045616A" w:rsidRPr="0045616A" w:rsidRDefault="0045616A" w:rsidP="0045616A">
      <w:pPr>
        <w:rPr>
          <w:rFonts w:eastAsia="Adobe Gothic Std B"/>
        </w:rPr>
      </w:pPr>
    </w:p>
    <w:p w:rsidR="0045616A" w:rsidRPr="0045616A" w:rsidRDefault="0045616A" w:rsidP="0045616A">
      <w:pPr>
        <w:rPr>
          <w:rFonts w:ascii="Century" w:hAnsi="Century"/>
          <w:sz w:val="32"/>
          <w:szCs w:val="32"/>
        </w:rPr>
      </w:pPr>
      <w:r w:rsidRPr="0045616A">
        <w:rPr>
          <w:rFonts w:ascii="Century" w:hAnsi="Century"/>
          <w:sz w:val="32"/>
          <w:szCs w:val="32"/>
        </w:rPr>
        <w:t>Century</w:t>
      </w:r>
    </w:p>
    <w:p w:rsidR="0045616A" w:rsidRPr="0045616A" w:rsidRDefault="0045616A" w:rsidP="0045616A">
      <w:pPr>
        <w:rPr>
          <w:rFonts w:ascii="Century" w:hAnsi="Century"/>
          <w:sz w:val="48"/>
          <w:szCs w:val="48"/>
        </w:rPr>
      </w:pPr>
      <w:r w:rsidRPr="0045616A">
        <w:rPr>
          <w:rFonts w:ascii="Century" w:hAnsi="Century"/>
          <w:sz w:val="48"/>
          <w:szCs w:val="48"/>
        </w:rPr>
        <w:t>Century</w:t>
      </w:r>
    </w:p>
    <w:p w:rsidR="0045616A" w:rsidRPr="0045616A" w:rsidRDefault="0045616A" w:rsidP="0045616A">
      <w:pPr>
        <w:rPr>
          <w:rFonts w:ascii="Century" w:hAnsi="Century"/>
          <w:sz w:val="52"/>
          <w:szCs w:val="52"/>
        </w:rPr>
      </w:pPr>
      <w:r w:rsidRPr="0045616A">
        <w:rPr>
          <w:rFonts w:ascii="Century" w:hAnsi="Century"/>
          <w:sz w:val="52"/>
          <w:szCs w:val="52"/>
        </w:rPr>
        <w:t>Century</w:t>
      </w:r>
    </w:p>
    <w:p w:rsidR="0045616A" w:rsidRPr="0045616A" w:rsidRDefault="0045616A" w:rsidP="0045616A">
      <w:pPr>
        <w:rPr>
          <w:rFonts w:ascii="Century" w:hAnsi="Century"/>
          <w:sz w:val="72"/>
          <w:szCs w:val="72"/>
        </w:rPr>
      </w:pPr>
      <w:r w:rsidRPr="0045616A">
        <w:rPr>
          <w:rFonts w:ascii="Century" w:hAnsi="Century"/>
          <w:sz w:val="72"/>
          <w:szCs w:val="72"/>
        </w:rPr>
        <w:t>Century</w:t>
      </w:r>
    </w:p>
    <w:p w:rsidR="0045616A" w:rsidRPr="0045616A" w:rsidRDefault="0045616A" w:rsidP="0045616A">
      <w:pPr>
        <w:rPr>
          <w:rFonts w:ascii="Century" w:hAnsi="Century"/>
        </w:rPr>
      </w:pPr>
    </w:p>
    <w:p w:rsidR="0045616A" w:rsidRDefault="0045616A" w:rsidP="0045616A">
      <w:pPr>
        <w:rPr>
          <w:rFonts w:ascii="Century" w:hAnsi="Century"/>
        </w:rPr>
      </w:pPr>
      <w:r w:rsidRPr="0045616A">
        <w:rPr>
          <w:rFonts w:ascii="Century" w:hAnsi="Century"/>
        </w:rPr>
        <w:t>Pack my box with five dozen liquor jugs.</w:t>
      </w:r>
    </w:p>
    <w:p w:rsidR="0045616A" w:rsidRPr="0045616A" w:rsidRDefault="0045616A" w:rsidP="0045616A">
      <w:pPr>
        <w:rPr>
          <w:rFonts w:ascii="Century" w:hAnsi="Century"/>
          <w:i/>
        </w:rPr>
      </w:pPr>
      <w:r w:rsidRPr="0045616A">
        <w:rPr>
          <w:rFonts w:ascii="Century" w:hAnsi="Century"/>
          <w:i/>
        </w:rPr>
        <w:t>Pack my box with five dozen liquor jugs.</w:t>
      </w:r>
    </w:p>
    <w:p w:rsidR="0045616A" w:rsidRPr="0045616A" w:rsidRDefault="0045616A" w:rsidP="0045616A">
      <w:pPr>
        <w:rPr>
          <w:rFonts w:ascii="Century" w:hAnsi="Century"/>
          <w:b/>
        </w:rPr>
      </w:pPr>
      <w:r w:rsidRPr="0045616A">
        <w:rPr>
          <w:rFonts w:ascii="Century" w:hAnsi="Century"/>
          <w:b/>
        </w:rPr>
        <w:t>Pack my box with five dozen liquor jugs.</w:t>
      </w:r>
    </w:p>
    <w:p w:rsidR="0045616A" w:rsidRPr="0045616A" w:rsidRDefault="0045616A" w:rsidP="0045616A">
      <w:pPr>
        <w:rPr>
          <w:rFonts w:ascii="Century" w:hAnsi="Century"/>
          <w:b/>
          <w:i/>
        </w:rPr>
      </w:pPr>
      <w:r w:rsidRPr="0045616A">
        <w:rPr>
          <w:rFonts w:ascii="Century" w:hAnsi="Century"/>
          <w:b/>
          <w:i/>
        </w:rPr>
        <w:t>Pack my box with five dozen liquor jugs.</w:t>
      </w:r>
    </w:p>
    <w:p w:rsidR="0045616A" w:rsidRDefault="0045616A" w:rsidP="0045616A">
      <w:pPr>
        <w:rPr>
          <w:rFonts w:ascii="Century" w:hAnsi="Century"/>
        </w:rPr>
      </w:pPr>
    </w:p>
    <w:p w:rsidR="0045616A" w:rsidRDefault="0045616A" w:rsidP="0045616A">
      <w:pPr>
        <w:rPr>
          <w:rFonts w:ascii="Broadway" w:eastAsia="Adobe Gothic Std B" w:hAnsi="Broadway"/>
        </w:rPr>
      </w:pPr>
    </w:p>
    <w:p w:rsidR="0045616A" w:rsidRDefault="0045616A" w:rsidP="0045616A">
      <w:pPr>
        <w:rPr>
          <w:rFonts w:ascii="Broadway" w:eastAsia="Adobe Gothic Std B" w:hAnsi="Broadway"/>
        </w:rPr>
      </w:pPr>
    </w:p>
    <w:p w:rsidR="0045616A" w:rsidRPr="0045616A" w:rsidRDefault="0045616A" w:rsidP="0045616A">
      <w:pPr>
        <w:rPr>
          <w:rFonts w:ascii="Broadway" w:eastAsia="Adobe Gothic Std B" w:hAnsi="Broadway"/>
          <w:sz w:val="32"/>
          <w:szCs w:val="32"/>
        </w:rPr>
      </w:pPr>
      <w:r w:rsidRPr="0045616A">
        <w:rPr>
          <w:rFonts w:ascii="Broadway" w:eastAsia="Adobe Gothic Std B" w:hAnsi="Broadway"/>
          <w:sz w:val="32"/>
          <w:szCs w:val="32"/>
        </w:rPr>
        <w:lastRenderedPageBreak/>
        <w:t>Broadway</w:t>
      </w:r>
    </w:p>
    <w:p w:rsidR="0045616A" w:rsidRPr="0045616A" w:rsidRDefault="0045616A" w:rsidP="0045616A">
      <w:pPr>
        <w:rPr>
          <w:rFonts w:ascii="Broadway" w:eastAsia="Adobe Gothic Std B" w:hAnsi="Broadway"/>
          <w:sz w:val="48"/>
          <w:szCs w:val="48"/>
        </w:rPr>
      </w:pPr>
      <w:r w:rsidRPr="0045616A">
        <w:rPr>
          <w:rFonts w:ascii="Broadway" w:eastAsia="Adobe Gothic Std B" w:hAnsi="Broadway"/>
          <w:sz w:val="48"/>
          <w:szCs w:val="48"/>
        </w:rPr>
        <w:t>Broadway</w:t>
      </w:r>
    </w:p>
    <w:p w:rsidR="0045616A" w:rsidRPr="0045616A" w:rsidRDefault="0045616A" w:rsidP="0045616A">
      <w:pPr>
        <w:rPr>
          <w:rFonts w:ascii="Broadway" w:eastAsia="Adobe Gothic Std B" w:hAnsi="Broadway"/>
          <w:sz w:val="52"/>
          <w:szCs w:val="52"/>
        </w:rPr>
      </w:pPr>
      <w:r w:rsidRPr="0045616A">
        <w:rPr>
          <w:rFonts w:ascii="Broadway" w:eastAsia="Adobe Gothic Std B" w:hAnsi="Broadway"/>
          <w:sz w:val="52"/>
          <w:szCs w:val="52"/>
        </w:rPr>
        <w:t>Broadway</w:t>
      </w:r>
    </w:p>
    <w:p w:rsidR="0045616A" w:rsidRDefault="0045616A" w:rsidP="0045616A">
      <w:pPr>
        <w:rPr>
          <w:rFonts w:ascii="Broadway" w:eastAsia="Adobe Gothic Std B" w:hAnsi="Broadway"/>
          <w:sz w:val="72"/>
          <w:szCs w:val="72"/>
        </w:rPr>
      </w:pPr>
      <w:r w:rsidRPr="0045616A">
        <w:rPr>
          <w:rFonts w:ascii="Broadway" w:eastAsia="Adobe Gothic Std B" w:hAnsi="Broadway"/>
          <w:sz w:val="72"/>
          <w:szCs w:val="72"/>
        </w:rPr>
        <w:t>Broadway</w:t>
      </w:r>
    </w:p>
    <w:p w:rsidR="0045616A" w:rsidRDefault="0045616A" w:rsidP="0045616A">
      <w:pPr>
        <w:rPr>
          <w:rFonts w:ascii="Broadway" w:eastAsia="Adobe Gothic Std B" w:hAnsi="Broadway"/>
        </w:rPr>
      </w:pPr>
      <w:r w:rsidRPr="0045616A">
        <w:rPr>
          <w:rFonts w:ascii="Broadway" w:eastAsia="Adobe Gothic Std B" w:hAnsi="Broadway"/>
        </w:rPr>
        <w:t xml:space="preserve">How </w:t>
      </w:r>
      <w:proofErr w:type="gramStart"/>
      <w:r w:rsidRPr="0045616A">
        <w:rPr>
          <w:rFonts w:ascii="Broadway" w:eastAsia="Adobe Gothic Std B" w:hAnsi="Broadway"/>
        </w:rPr>
        <w:t>razorback jumping</w:t>
      </w:r>
      <w:proofErr w:type="gramEnd"/>
      <w:r w:rsidRPr="0045616A">
        <w:rPr>
          <w:rFonts w:ascii="Broadway" w:eastAsia="Adobe Gothic Std B" w:hAnsi="Broadway"/>
        </w:rPr>
        <w:t xml:space="preserve"> frogs can level six piqued gymnasts.</w:t>
      </w:r>
    </w:p>
    <w:p w:rsidR="0045616A" w:rsidRPr="0045616A" w:rsidRDefault="0045616A" w:rsidP="0045616A">
      <w:pPr>
        <w:rPr>
          <w:rFonts w:ascii="Broadway" w:eastAsia="Adobe Gothic Std B" w:hAnsi="Broadway"/>
          <w:i/>
        </w:rPr>
      </w:pPr>
      <w:r w:rsidRPr="0045616A">
        <w:rPr>
          <w:rFonts w:ascii="Broadway" w:eastAsia="Adobe Gothic Std B" w:hAnsi="Broadway"/>
          <w:i/>
        </w:rPr>
        <w:t xml:space="preserve">How </w:t>
      </w:r>
      <w:proofErr w:type="gramStart"/>
      <w:r w:rsidRPr="0045616A">
        <w:rPr>
          <w:rFonts w:ascii="Broadway" w:eastAsia="Adobe Gothic Std B" w:hAnsi="Broadway"/>
          <w:i/>
        </w:rPr>
        <w:t>razorback jumping</w:t>
      </w:r>
      <w:proofErr w:type="gramEnd"/>
      <w:r w:rsidRPr="0045616A">
        <w:rPr>
          <w:rFonts w:ascii="Broadway" w:eastAsia="Adobe Gothic Std B" w:hAnsi="Broadway"/>
          <w:i/>
        </w:rPr>
        <w:t xml:space="preserve"> frogs can level six piqued gymnasts.</w:t>
      </w:r>
    </w:p>
    <w:p w:rsidR="0045616A" w:rsidRPr="0045616A" w:rsidRDefault="0045616A" w:rsidP="0045616A">
      <w:pPr>
        <w:rPr>
          <w:rFonts w:ascii="Broadway" w:eastAsia="Adobe Gothic Std B" w:hAnsi="Broadway"/>
          <w:b/>
        </w:rPr>
      </w:pPr>
      <w:r w:rsidRPr="0045616A">
        <w:rPr>
          <w:rFonts w:ascii="Broadway" w:eastAsia="Adobe Gothic Std B" w:hAnsi="Broadway"/>
          <w:b/>
        </w:rPr>
        <w:t xml:space="preserve">How </w:t>
      </w:r>
      <w:proofErr w:type="gramStart"/>
      <w:r w:rsidRPr="0045616A">
        <w:rPr>
          <w:rFonts w:ascii="Broadway" w:eastAsia="Adobe Gothic Std B" w:hAnsi="Broadway"/>
          <w:b/>
        </w:rPr>
        <w:t>razorback jumping</w:t>
      </w:r>
      <w:proofErr w:type="gramEnd"/>
      <w:r w:rsidRPr="0045616A">
        <w:rPr>
          <w:rFonts w:ascii="Broadway" w:eastAsia="Adobe Gothic Std B" w:hAnsi="Broadway"/>
          <w:b/>
        </w:rPr>
        <w:t xml:space="preserve"> frogs can level six piqued gymnasts.</w:t>
      </w:r>
    </w:p>
    <w:p w:rsidR="0045616A" w:rsidRPr="0045616A" w:rsidRDefault="0045616A" w:rsidP="0045616A">
      <w:pPr>
        <w:rPr>
          <w:rFonts w:ascii="Broadway" w:eastAsia="Adobe Gothic Std B" w:hAnsi="Broadway"/>
          <w:b/>
          <w:i/>
        </w:rPr>
      </w:pPr>
      <w:r w:rsidRPr="0045616A">
        <w:rPr>
          <w:rFonts w:ascii="Broadway" w:eastAsia="Adobe Gothic Std B" w:hAnsi="Broadway"/>
          <w:b/>
          <w:i/>
        </w:rPr>
        <w:t xml:space="preserve">How </w:t>
      </w:r>
      <w:proofErr w:type="gramStart"/>
      <w:r w:rsidRPr="0045616A">
        <w:rPr>
          <w:rFonts w:ascii="Broadway" w:eastAsia="Adobe Gothic Std B" w:hAnsi="Broadway"/>
          <w:b/>
          <w:i/>
        </w:rPr>
        <w:t>razorback jumping</w:t>
      </w:r>
      <w:proofErr w:type="gramEnd"/>
      <w:r w:rsidRPr="0045616A">
        <w:rPr>
          <w:rFonts w:ascii="Broadway" w:eastAsia="Adobe Gothic Std B" w:hAnsi="Broadway"/>
          <w:b/>
          <w:i/>
        </w:rPr>
        <w:t xml:space="preserve"> frogs can level six piqued gymnasts.</w:t>
      </w:r>
    </w:p>
    <w:p w:rsidR="0045616A" w:rsidRPr="0045616A" w:rsidRDefault="0045616A" w:rsidP="0045616A">
      <w:pPr>
        <w:rPr>
          <w:rFonts w:ascii="Broadway" w:hAnsi="Broadway"/>
        </w:rPr>
      </w:pPr>
    </w:p>
    <w:sectPr w:rsidR="0045616A" w:rsidRPr="0045616A" w:rsidSect="00977A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8E6" w:rsidRDefault="007108E6" w:rsidP="008F3C97">
      <w:pPr>
        <w:spacing w:after="0" w:line="240" w:lineRule="auto"/>
      </w:pPr>
      <w:r>
        <w:separator/>
      </w:r>
    </w:p>
  </w:endnote>
  <w:endnote w:type="continuationSeparator" w:id="0">
    <w:p w:rsidR="007108E6" w:rsidRDefault="007108E6" w:rsidP="008F3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8E6" w:rsidRDefault="007108E6" w:rsidP="008F3C97">
      <w:pPr>
        <w:spacing w:after="0" w:line="240" w:lineRule="auto"/>
      </w:pPr>
      <w:r>
        <w:separator/>
      </w:r>
    </w:p>
  </w:footnote>
  <w:footnote w:type="continuationSeparator" w:id="0">
    <w:p w:rsidR="007108E6" w:rsidRDefault="007108E6" w:rsidP="008F3C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C97"/>
    <w:rsid w:val="00060309"/>
    <w:rsid w:val="000F425A"/>
    <w:rsid w:val="002C7B42"/>
    <w:rsid w:val="0045616A"/>
    <w:rsid w:val="007108E6"/>
    <w:rsid w:val="008F3C97"/>
    <w:rsid w:val="00977AC1"/>
    <w:rsid w:val="00D45038"/>
    <w:rsid w:val="00F309ED"/>
    <w:rsid w:val="00F36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A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3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C97"/>
  </w:style>
  <w:style w:type="paragraph" w:styleId="Footer">
    <w:name w:val="footer"/>
    <w:basedOn w:val="Normal"/>
    <w:link w:val="FooterChar"/>
    <w:uiPriority w:val="99"/>
    <w:unhideWhenUsed/>
    <w:rsid w:val="008F3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C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Monje</dc:creator>
  <cp:lastModifiedBy>Monje</cp:lastModifiedBy>
  <cp:revision>2</cp:revision>
  <dcterms:created xsi:type="dcterms:W3CDTF">2016-09-14T23:28:00Z</dcterms:created>
  <dcterms:modified xsi:type="dcterms:W3CDTF">2016-09-14T23:28:00Z</dcterms:modified>
</cp:coreProperties>
</file>