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4415" w:rsidRDefault="00B91155">
      <w:pPr>
        <w:rPr>
          <w:sz w:val="52"/>
          <w:szCs w:val="52"/>
        </w:rPr>
      </w:pPr>
      <w:r>
        <w:rPr>
          <w:sz w:val="52"/>
          <w:szCs w:val="52"/>
        </w:rPr>
        <w:t>Design Bible.</w:t>
      </w:r>
    </w:p>
    <w:p w:rsidR="00B91155" w:rsidRDefault="00B91155">
      <w:pPr>
        <w:rPr>
          <w:sz w:val="24"/>
          <w:szCs w:val="24"/>
        </w:rPr>
      </w:pPr>
      <w:r>
        <w:rPr>
          <w:sz w:val="24"/>
          <w:szCs w:val="24"/>
        </w:rPr>
        <w:t>Delivery Medium: This presentation should be viewed through laptop</w:t>
      </w:r>
      <w:r w:rsidR="00F6386D">
        <w:rPr>
          <w:sz w:val="24"/>
          <w:szCs w:val="24"/>
        </w:rPr>
        <w:t xml:space="preserve"> or desktop</w:t>
      </w:r>
      <w:r>
        <w:rPr>
          <w:sz w:val="24"/>
          <w:szCs w:val="24"/>
        </w:rPr>
        <w:t xml:space="preserve"> screen (any brand or size is acceptable), through a screen projector, or on a tablet (any brand or size is acceptable)</w:t>
      </w:r>
      <w:r w:rsidR="00F6386D">
        <w:rPr>
          <w:sz w:val="24"/>
          <w:szCs w:val="24"/>
        </w:rPr>
        <w:t xml:space="preserve">. These mediums are acceptable because the presentation was made on laptops and desktop screen, will be shown in class on a projector, and because tablet screens are typically large enough to properly view the presentation, whereas a smartphone screen would be </w:t>
      </w:r>
      <w:proofErr w:type="spellStart"/>
      <w:r w:rsidR="00F6386D">
        <w:rPr>
          <w:sz w:val="24"/>
          <w:szCs w:val="24"/>
        </w:rPr>
        <w:t>to</w:t>
      </w:r>
      <w:proofErr w:type="spellEnd"/>
      <w:r w:rsidR="00F6386D">
        <w:rPr>
          <w:sz w:val="24"/>
          <w:szCs w:val="24"/>
        </w:rPr>
        <w:t xml:space="preserve"> small.  </w:t>
      </w:r>
    </w:p>
    <w:p w:rsidR="00C23C4A" w:rsidRPr="00F6386D" w:rsidRDefault="00B91155">
      <w:pPr>
        <w:rPr>
          <w:rFonts w:cs="Courier New"/>
          <w:sz w:val="24"/>
          <w:szCs w:val="24"/>
        </w:rPr>
      </w:pPr>
      <w:r>
        <w:rPr>
          <w:sz w:val="24"/>
          <w:szCs w:val="24"/>
        </w:rPr>
        <w:t xml:space="preserve">Type faces: The text in presentation must be written in </w:t>
      </w:r>
      <w:r>
        <w:rPr>
          <w:rFonts w:ascii="Courier New" w:hAnsi="Courier New" w:cs="Courier New"/>
          <w:sz w:val="24"/>
          <w:szCs w:val="24"/>
        </w:rPr>
        <w:t>Courier</w:t>
      </w:r>
      <w:r w:rsidR="00C23C4A">
        <w:rPr>
          <w:rFonts w:ascii="Courier New" w:hAnsi="Courier New" w:cs="Courier New"/>
          <w:sz w:val="24"/>
          <w:szCs w:val="24"/>
        </w:rPr>
        <w:t xml:space="preserve"> New. </w:t>
      </w:r>
      <w:r w:rsidR="00C23C4A">
        <w:rPr>
          <w:rFonts w:cstheme="minorHAnsi"/>
          <w:sz w:val="24"/>
          <w:szCs w:val="24"/>
        </w:rPr>
        <w:t>The font size of the title of the slide should be 44 and the font</w:t>
      </w:r>
      <w:r w:rsidR="00E0750E">
        <w:rPr>
          <w:rFonts w:cstheme="minorHAnsi"/>
          <w:sz w:val="24"/>
          <w:szCs w:val="24"/>
        </w:rPr>
        <w:t xml:space="preserve"> of the information should be 1</w:t>
      </w:r>
      <w:r w:rsidR="00E0750E">
        <w:rPr>
          <w:rFonts w:ascii="Courier New" w:hAnsi="Courier New" w:cs="Courier New"/>
          <w:sz w:val="24"/>
          <w:szCs w:val="24"/>
        </w:rPr>
        <w:t>8</w:t>
      </w:r>
      <w:r w:rsidR="00C23C4A">
        <w:rPr>
          <w:rFonts w:cstheme="minorHAnsi"/>
          <w:sz w:val="24"/>
          <w:szCs w:val="24"/>
        </w:rPr>
        <w:t xml:space="preserve">. Titles of other works can be </w:t>
      </w:r>
      <w:r w:rsidR="00C23C4A">
        <w:rPr>
          <w:rFonts w:ascii="Courier New" w:hAnsi="Courier New" w:cs="Courier New"/>
          <w:i/>
          <w:sz w:val="24"/>
          <w:szCs w:val="24"/>
        </w:rPr>
        <w:t>Italicized</w:t>
      </w:r>
      <w:r w:rsidR="00C23C4A">
        <w:rPr>
          <w:rFonts w:cstheme="minorHAnsi"/>
          <w:sz w:val="24"/>
          <w:szCs w:val="24"/>
        </w:rPr>
        <w:t>, and words of emphasis</w:t>
      </w:r>
      <w:r w:rsidR="00E0750E">
        <w:rPr>
          <w:rFonts w:cstheme="minorHAnsi"/>
          <w:sz w:val="24"/>
          <w:szCs w:val="24"/>
        </w:rPr>
        <w:t xml:space="preserve"> or definitions</w:t>
      </w:r>
      <w:r w:rsidR="00C23C4A">
        <w:rPr>
          <w:rFonts w:cstheme="minorHAnsi"/>
          <w:sz w:val="24"/>
          <w:szCs w:val="24"/>
        </w:rPr>
        <w:t xml:space="preserve"> can be </w:t>
      </w:r>
      <w:r w:rsidR="00C23C4A">
        <w:rPr>
          <w:rFonts w:ascii="Courier New" w:hAnsi="Courier New" w:cs="Courier New"/>
          <w:b/>
          <w:sz w:val="24"/>
          <w:szCs w:val="24"/>
        </w:rPr>
        <w:t>Bold</w:t>
      </w:r>
      <w:r w:rsidR="00C23C4A">
        <w:rPr>
          <w:rFonts w:cstheme="minorHAnsi"/>
          <w:sz w:val="24"/>
          <w:szCs w:val="24"/>
        </w:rPr>
        <w:t xml:space="preserve">. </w:t>
      </w:r>
      <w:r w:rsidR="00F6386D">
        <w:rPr>
          <w:rFonts w:cstheme="minorHAnsi"/>
          <w:sz w:val="24"/>
          <w:szCs w:val="24"/>
        </w:rPr>
        <w:t xml:space="preserve">I am using </w:t>
      </w:r>
      <w:r w:rsidR="00F6386D">
        <w:rPr>
          <w:rFonts w:ascii="Courier New" w:hAnsi="Courier New" w:cs="Courier New"/>
          <w:sz w:val="24"/>
          <w:szCs w:val="24"/>
        </w:rPr>
        <w:t>Courier New</w:t>
      </w:r>
      <w:r w:rsidR="00F6386D">
        <w:rPr>
          <w:rFonts w:cs="Courier New"/>
          <w:sz w:val="24"/>
          <w:szCs w:val="24"/>
        </w:rPr>
        <w:t xml:space="preserve"> because that is the font in which scripts must be typed. </w:t>
      </w:r>
    </w:p>
    <w:p w:rsidR="00A95981" w:rsidRDefault="00E0750E">
      <w:pPr>
        <w:rPr>
          <w:rFonts w:cstheme="minorHAnsi"/>
          <w:sz w:val="24"/>
          <w:szCs w:val="24"/>
        </w:rPr>
      </w:pPr>
      <w:r>
        <w:rPr>
          <w:rFonts w:cstheme="minorHAnsi"/>
          <w:noProof/>
          <w:sz w:val="24"/>
          <w:szCs w:val="24"/>
        </w:rPr>
        <mc:AlternateContent>
          <mc:Choice Requires="wps">
            <w:drawing>
              <wp:anchor distT="0" distB="0" distL="114300" distR="114300" simplePos="0" relativeHeight="251660288" behindDoc="0" locked="0" layoutInCell="1" allowOverlap="1">
                <wp:simplePos x="0" y="0"/>
                <wp:positionH relativeFrom="column">
                  <wp:posOffset>3981450</wp:posOffset>
                </wp:positionH>
                <wp:positionV relativeFrom="paragraph">
                  <wp:posOffset>599440</wp:posOffset>
                </wp:positionV>
                <wp:extent cx="685800" cy="257175"/>
                <wp:effectExtent l="0" t="0" r="19050" b="28575"/>
                <wp:wrapNone/>
                <wp:docPr id="2" name="Rectangle 2"/>
                <wp:cNvGraphicFramePr/>
                <a:graphic xmlns:a="http://schemas.openxmlformats.org/drawingml/2006/main">
                  <a:graphicData uri="http://schemas.microsoft.com/office/word/2010/wordprocessingShape">
                    <wps:wsp>
                      <wps:cNvSpPr/>
                      <wps:spPr>
                        <a:xfrm>
                          <a:off x="0" y="0"/>
                          <a:ext cx="685800" cy="257175"/>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D4204C" id="Rectangle 2" o:spid="_x0000_s1026" style="position:absolute;margin-left:313.5pt;margin-top:47.2pt;width:54pt;height:20.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" fillcolor="white [3212]" strokecolor="black [3213]" strokeweight="1pt"/>
            </w:pict>
          </mc:Fallback>
        </mc:AlternateContent>
      </w:r>
      <w:r>
        <w:rPr>
          <w:rFonts w:cstheme="minorHAnsi"/>
          <w:noProof/>
          <w:sz w:val="24"/>
          <w:szCs w:val="24"/>
        </w:rPr>
        <mc:AlternateContent>
          <mc:Choice Requires="wps">
            <w:drawing>
              <wp:anchor distT="0" distB="0" distL="114300" distR="114300" simplePos="0" relativeHeight="251659264" behindDoc="0" locked="0" layoutInCell="1" allowOverlap="1">
                <wp:simplePos x="0" y="0"/>
                <wp:positionH relativeFrom="column">
                  <wp:posOffset>3162300</wp:posOffset>
                </wp:positionH>
                <wp:positionV relativeFrom="paragraph">
                  <wp:posOffset>589915</wp:posOffset>
                </wp:positionV>
                <wp:extent cx="647700" cy="257175"/>
                <wp:effectExtent l="0" t="0" r="19050" b="28575"/>
                <wp:wrapNone/>
                <wp:docPr id="1" name="Rectangle 1"/>
                <wp:cNvGraphicFramePr/>
                <a:graphic xmlns:a="http://schemas.openxmlformats.org/drawingml/2006/main">
                  <a:graphicData uri="http://schemas.microsoft.com/office/word/2010/wordprocessingShape">
                    <wps:wsp>
                      <wps:cNvSpPr/>
                      <wps:spPr>
                        <a:xfrm>
                          <a:off x="0" y="0"/>
                          <a:ext cx="647700" cy="257175"/>
                        </a:xfrm>
                        <a:prstGeom prst="rect">
                          <a:avLst/>
                        </a:prstGeom>
                        <a:solidFill>
                          <a:srgbClr val="26751F"/>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B1EC699" id="Rectangle 1" o:spid="_x0000_s1026" style="position:absolute;margin-left:249pt;margin-top:46.45pt;width:51pt;height:20.2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" fillcolor="#26751f" strokecolor="#1f4d78 [1604]" strokeweight="1pt"/>
            </w:pict>
          </mc:Fallback>
        </mc:AlternateContent>
      </w:r>
      <w:r w:rsidR="00C23C4A">
        <w:rPr>
          <w:rFonts w:cstheme="minorHAnsi"/>
          <w:sz w:val="24"/>
          <w:szCs w:val="24"/>
        </w:rPr>
        <w:t>Color schemes: The button colors must be the preset Black, Dark 1. The backgro</w:t>
      </w:r>
      <w:r w:rsidR="00E021CA">
        <w:rPr>
          <w:rFonts w:cstheme="minorHAnsi"/>
          <w:sz w:val="24"/>
          <w:szCs w:val="24"/>
        </w:rPr>
        <w:t>und of the slides must be Red 38, Green 117, Blue 31</w:t>
      </w:r>
      <w:r w:rsidR="00C23C4A">
        <w:rPr>
          <w:rFonts w:cstheme="minorHAnsi"/>
          <w:sz w:val="24"/>
          <w:szCs w:val="24"/>
        </w:rPr>
        <w:t>. The color of the text must be Red 255, Green 255, Blue 255.</w:t>
      </w:r>
      <w:r>
        <w:rPr>
          <w:rFonts w:cstheme="minorHAnsi"/>
          <w:sz w:val="24"/>
          <w:szCs w:val="24"/>
        </w:rPr>
        <w:t xml:space="preserve"> The reasoning for this color scheme is so the background is a darker shade and the text is white, thus making the text easier to read.</w:t>
      </w:r>
    </w:p>
    <w:p w:rsidR="00A95981" w:rsidRDefault="00A95981">
      <w:pPr>
        <w:rPr>
          <w:rFonts w:cstheme="minorHAnsi"/>
          <w:sz w:val="24"/>
          <w:szCs w:val="24"/>
        </w:rPr>
      </w:pPr>
      <w:r>
        <w:rPr>
          <w:rFonts w:cstheme="minorHAnsi"/>
          <w:sz w:val="24"/>
          <w:szCs w:val="24"/>
        </w:rPr>
        <w:t>Screen Layouts:</w:t>
      </w:r>
      <w:r w:rsidR="009D6486">
        <w:rPr>
          <w:rFonts w:cstheme="minorHAnsi"/>
          <w:sz w:val="24"/>
          <w:szCs w:val="24"/>
        </w:rPr>
        <w:t xml:space="preserve"> The Home page slide has a title in the upper left corner and 5 links that will direct to the user to the 5 topics of this presentation. Most slides in this presentation have mixed navigation buttons, the first slide of a topic only has the home page button and the next slide button, The home button is on the first slide of a topic in case the user clicked the wrong link and wishes to go immediately back. The slides in the middle of the topic only have the next and previous slide buttons, so the user can move to the next slide or go to the previous slide to review. The final slide in a topic has the previous slide button as well as the home button so when the user is finished with a topic they can either go to a previous slide and review or go to the home page and start a new topic. Some slides in the presentation </w:t>
      </w:r>
      <w:r w:rsidR="00781BEA">
        <w:rPr>
          <w:rFonts w:cstheme="minorHAnsi"/>
          <w:sz w:val="24"/>
          <w:szCs w:val="24"/>
        </w:rPr>
        <w:t xml:space="preserve">has pictures or videos on the right of the slide, as well as one of the combination of the buttons above. </w:t>
      </w:r>
    </w:p>
    <w:p w:rsidR="00A95981" w:rsidRDefault="00A95981">
      <w:pPr>
        <w:rPr>
          <w:rFonts w:cstheme="minorHAnsi"/>
          <w:sz w:val="24"/>
          <w:szCs w:val="24"/>
        </w:rPr>
      </w:pPr>
      <w:r>
        <w:rPr>
          <w:rFonts w:cstheme="minorHAnsi"/>
          <w:sz w:val="24"/>
          <w:szCs w:val="24"/>
        </w:rPr>
        <w:t>Navigation Labels: The arrow pointing right must bring the user to the next page. The arrow pointing left must bring the user to the previous page. The button displaying the house must bring the user to the home page. Clicking on the topic name on the home page will link the user to the start of the topic.</w:t>
      </w:r>
    </w:p>
    <w:p w:rsidR="00174415" w:rsidRDefault="00A95981">
      <w:pPr>
        <w:rPr>
          <w:rFonts w:cstheme="minorHAnsi"/>
          <w:sz w:val="24"/>
          <w:szCs w:val="24"/>
        </w:rPr>
      </w:pPr>
      <w:r>
        <w:rPr>
          <w:rFonts w:cstheme="minorHAnsi"/>
          <w:sz w:val="24"/>
          <w:szCs w:val="24"/>
        </w:rPr>
        <w:t xml:space="preserve">Button Sizes:  The arrow buttons must be 0.83” by 1.49”. The home button must be 1.14” by 1.54”. </w:t>
      </w:r>
      <w:r w:rsidR="00174415">
        <w:rPr>
          <w:rFonts w:cstheme="minorHAnsi"/>
          <w:sz w:val="24"/>
          <w:szCs w:val="24"/>
        </w:rPr>
        <w:t>Any vide</w:t>
      </w:r>
      <w:r w:rsidR="00E0750E">
        <w:rPr>
          <w:rFonts w:cstheme="minorHAnsi"/>
          <w:sz w:val="24"/>
          <w:szCs w:val="24"/>
        </w:rPr>
        <w:t>o example can be a variation of sizes, but must not obstruct any information or navigation buttons</w:t>
      </w:r>
      <w:bookmarkStart w:id="0" w:name="_GoBack"/>
      <w:bookmarkEnd w:id="0"/>
      <w:r w:rsidR="00174415">
        <w:rPr>
          <w:rFonts w:cstheme="minorHAnsi"/>
          <w:sz w:val="24"/>
          <w:szCs w:val="24"/>
        </w:rPr>
        <w:t>.</w:t>
      </w:r>
    </w:p>
    <w:p w:rsidR="00B91155" w:rsidRDefault="00174415">
      <w:pPr>
        <w:rPr>
          <w:rFonts w:cstheme="minorHAnsi"/>
          <w:sz w:val="24"/>
          <w:szCs w:val="24"/>
        </w:rPr>
      </w:pPr>
      <w:r>
        <w:rPr>
          <w:rFonts w:cstheme="minorHAnsi"/>
          <w:sz w:val="24"/>
          <w:szCs w:val="24"/>
        </w:rPr>
        <w:t>Placement of all elements:</w:t>
      </w:r>
      <w:r w:rsidR="00646212">
        <w:rPr>
          <w:rFonts w:cstheme="minorHAnsi"/>
          <w:sz w:val="24"/>
          <w:szCs w:val="24"/>
        </w:rPr>
        <w:t xml:space="preserve"> The topic of the slide will be placed in to upper left corner of the slide as to indicate what they reader is learning about, information</w:t>
      </w:r>
      <w:r w:rsidR="009D6486">
        <w:rPr>
          <w:rFonts w:cstheme="minorHAnsi"/>
          <w:sz w:val="24"/>
          <w:szCs w:val="24"/>
        </w:rPr>
        <w:t xml:space="preserve"> will be placed below that in bu</w:t>
      </w:r>
      <w:r w:rsidR="00646212">
        <w:rPr>
          <w:rFonts w:cstheme="minorHAnsi"/>
          <w:sz w:val="24"/>
          <w:szCs w:val="24"/>
        </w:rPr>
        <w:t xml:space="preserve">llet points. The arrow for next slide will be placed on the right-hand side of the screen, with the arrow pointing right as well, and vice versa for the previous slide/left facing arrow. The </w:t>
      </w:r>
      <w:r w:rsidR="00646212">
        <w:rPr>
          <w:rFonts w:cstheme="minorHAnsi"/>
          <w:sz w:val="24"/>
          <w:szCs w:val="24"/>
        </w:rPr>
        <w:lastRenderedPageBreak/>
        <w:t>home slide button will be in the upper right corner so it is still easily accessible but still doesn’t block any information. Any video examples will be placed on the right side of the screen and the information moved to the left.</w:t>
      </w:r>
    </w:p>
    <w:p w:rsidR="00646212" w:rsidRPr="00C23C4A" w:rsidRDefault="00646212">
      <w:pPr>
        <w:rPr>
          <w:rFonts w:cstheme="minorHAnsi"/>
          <w:sz w:val="24"/>
          <w:szCs w:val="24"/>
        </w:rPr>
      </w:pPr>
      <w:r>
        <w:rPr>
          <w:rFonts w:cstheme="minorHAnsi"/>
          <w:sz w:val="24"/>
          <w:szCs w:val="24"/>
        </w:rPr>
        <w:t>How they will come together/implication: these tools will form a sectioned linear presentation. On the home page users can select a topic which will link them to said topic’s section. At the end of the section the user can hit the home button to return to the home page to select a new topic. This set up can be achieved by utilizing the tools provides for linking between slides in Microsoft PowerPoint.</w:t>
      </w:r>
      <w:r w:rsidR="009D6486">
        <w:rPr>
          <w:rFonts w:cstheme="minorHAnsi"/>
          <w:sz w:val="24"/>
          <w:szCs w:val="24"/>
        </w:rPr>
        <w:t xml:space="preserve"> I chose this approach because I thought it would be a more unique then a straight forward linear presentation. </w:t>
      </w:r>
      <w:r>
        <w:rPr>
          <w:rFonts w:cstheme="minorHAnsi"/>
          <w:sz w:val="24"/>
          <w:szCs w:val="24"/>
        </w:rPr>
        <w:t xml:space="preserve"> </w:t>
      </w:r>
    </w:p>
    <w:sectPr w:rsidR="00646212" w:rsidRPr="00C23C4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0" w:nlCheck="1" w:checkStyle="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1155"/>
    <w:rsid w:val="00174415"/>
    <w:rsid w:val="00466F1D"/>
    <w:rsid w:val="00594240"/>
    <w:rsid w:val="00646212"/>
    <w:rsid w:val="00781BEA"/>
    <w:rsid w:val="00812D3C"/>
    <w:rsid w:val="00994097"/>
    <w:rsid w:val="009D6486"/>
    <w:rsid w:val="00A95981"/>
    <w:rsid w:val="00B91155"/>
    <w:rsid w:val="00C23C4A"/>
    <w:rsid w:val="00E021CA"/>
    <w:rsid w:val="00E0750E"/>
    <w:rsid w:val="00F638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A9FD9F"/>
  <w15:chartTrackingRefBased/>
  <w15:docId w15:val="{9437961C-96E8-415A-9E18-2FEC0A6B7B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559</Words>
  <Characters>3190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Compta</dc:creator>
  <cp:keywords/>
  <dc:description/>
  <cp:lastModifiedBy>Alex Compta</cp:lastModifiedBy>
  <cp:revision>3</cp:revision>
  <dcterms:created xsi:type="dcterms:W3CDTF">2016-12-08T19:30:00Z</dcterms:created>
  <dcterms:modified xsi:type="dcterms:W3CDTF">2016-12-08T19:30:00Z</dcterms:modified>
</cp:coreProperties>
</file>